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NewRoman"/>
          <w:b/>
          <w:sz w:val="28"/>
          <w:szCs w:val="28"/>
        </w:rPr>
      </w:pPr>
      <w:r w:rsidRPr="004F56E8">
        <w:rPr>
          <w:rFonts w:ascii="Garamond" w:eastAsia="TimesNewRoman" w:hAnsi="Garamond" w:cs="TimesNewRoman"/>
          <w:b/>
          <w:sz w:val="28"/>
          <w:szCs w:val="28"/>
        </w:rPr>
        <w:t>LITERARY TERMS</w:t>
      </w:r>
      <w:r w:rsidR="004F4CC5">
        <w:rPr>
          <w:rFonts w:ascii="Garamond" w:eastAsia="TimesNewRoman" w:hAnsi="Garamond" w:cs="TimesNewRoman"/>
          <w:b/>
          <w:sz w:val="28"/>
          <w:szCs w:val="28"/>
        </w:rPr>
        <w:t xml:space="preserve"> PACKET</w:t>
      </w: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4"/>
          <w:szCs w:val="24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C03CB1" wp14:editId="31E53761">
                <wp:simplePos x="0" y="0"/>
                <wp:positionH relativeFrom="column">
                  <wp:posOffset>-233045</wp:posOffset>
                </wp:positionH>
                <wp:positionV relativeFrom="paragraph">
                  <wp:posOffset>142240</wp:posOffset>
                </wp:positionV>
                <wp:extent cx="45720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35pt;margin-top:11.2pt;width:5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In0g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4F56E8">
        <w:rPr>
          <w:rFonts w:ascii="Garamond" w:eastAsia="TimesNewRoman" w:hAnsi="Garamond" w:cs="TimesNewRoman"/>
          <w:b/>
          <w:sz w:val="24"/>
          <w:szCs w:val="24"/>
        </w:rPr>
        <w:t>POETRY TERMS</w:t>
      </w: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  <w:r w:rsidRPr="004F56E8">
        <w:rPr>
          <w:rFonts w:ascii="Garamond" w:eastAsia="TimesNewRoman" w:hAnsi="Garamond" w:cs="TimesNewRoman"/>
          <w:b/>
          <w:sz w:val="20"/>
          <w:szCs w:val="20"/>
          <w:u w:val="single"/>
        </w:rPr>
        <w:t>METER AND SCANSION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Meter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= the means by which rhythm is measured in verse; a rhythmic pattern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990" w:hanging="990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Scansion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= the analysis of lines of poetry to identify their metrical pattern; the process consists of di</w:t>
      </w:r>
      <w:r>
        <w:rPr>
          <w:rFonts w:ascii="Garamond" w:eastAsia="TimesNewRoman" w:hAnsi="Garamond" w:cs="TimesNewRoman"/>
          <w:sz w:val="20"/>
          <w:szCs w:val="20"/>
        </w:rPr>
        <w:t xml:space="preserve">viding verse into metrical feet </w:t>
      </w:r>
      <w:r w:rsidRPr="004F56E8">
        <w:rPr>
          <w:rFonts w:ascii="Garamond" w:eastAsia="TimesNewRoman" w:hAnsi="Garamond" w:cs="TimesNewRoman"/>
          <w:sz w:val="20"/>
          <w:szCs w:val="20"/>
        </w:rPr>
        <w:t>by noting the sequence of stressed and unstressed syllables; describing the rhythms of poetry b</w:t>
      </w:r>
      <w:r>
        <w:rPr>
          <w:rFonts w:ascii="Garamond" w:eastAsia="TimesNewRoman" w:hAnsi="Garamond" w:cs="TimesNewRoman"/>
          <w:sz w:val="20"/>
          <w:szCs w:val="20"/>
        </w:rPr>
        <w:t xml:space="preserve">y dividing the lines into feet, </w:t>
      </w:r>
      <w:r w:rsidRPr="004F56E8">
        <w:rPr>
          <w:rFonts w:ascii="Garamond" w:eastAsia="TimesNewRoman" w:hAnsi="Garamond" w:cs="TimesNewRoman"/>
          <w:sz w:val="20"/>
          <w:szCs w:val="20"/>
        </w:rPr>
        <w:t>marking the locations of stressed and unstressed syllables, and counting the syllables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Foot </w:t>
      </w:r>
      <w:r w:rsidRPr="004F56E8">
        <w:rPr>
          <w:rFonts w:ascii="Garamond" w:eastAsia="TimesNewRoman" w:hAnsi="Garamond" w:cs="TimesNewRoman"/>
          <w:sz w:val="20"/>
          <w:szCs w:val="20"/>
        </w:rPr>
        <w:t>= the basic unit of meter in poetry; basic unit of rhythm; made up of a stressed syllable and one or more unstressed syllables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iambic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most common foot in American and English poetry; one iamb contains 2 syllables: 1 unstressed syllable</w:t>
      </w:r>
    </w:p>
    <w:p w:rsidR="004F56E8" w:rsidRPr="004F56E8" w:rsidRDefault="004F56E8" w:rsidP="004F56E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followed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by 1 stressed syllable; | u / |; (Ex. “garage,” “success,” or “before”)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trochaic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one trochee contains 2 syllables: 1 stressed syllable followed by 1 unstressed syllable; | / u |; (Ex. “Caesar,”</w:t>
      </w:r>
    </w:p>
    <w:p w:rsidR="004F56E8" w:rsidRPr="004F56E8" w:rsidRDefault="004F56E8" w:rsidP="004F56E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“</w:t>
      </w: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monkey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>,” or “falling”)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anapestic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one anapest contains 3 syllables: 2 unstressed syllables followed by 1 stressed syllable; | u 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u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/ |; (Ex.</w:t>
      </w:r>
    </w:p>
    <w:p w:rsidR="004F56E8" w:rsidRPr="004F56E8" w:rsidRDefault="004F56E8" w:rsidP="004F56E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“</w:t>
      </w: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interrupt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>,” or this line containing 4 anapestic feet in a row: “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’Twas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the night before Christmas, and all through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the house”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dactylic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one dactyl contains 3 syllables: 1 stressed syllable followed by 2 unstressed syllables; | / u 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u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|; (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Ex.“merrily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>,” “graciously,” or “interstate”)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spondaic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rare foot type in English poetry; one spondee contains 2 syllables: 2 stressed syllables; | / / |; (Ex. “shoe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shine,” or “rocks, caves”)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pyrrhic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rare foot type in English poetry; one pyrrhic contains 2 syllables: 2 unstressed syllables; | u 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u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|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amphibrachic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one amphibrach contains 3 syllables: 1 unstressed syllable followed by 1 stressed syllable followed by 1</w:t>
      </w:r>
    </w:p>
    <w:p w:rsidR="004F56E8" w:rsidRDefault="004F56E8" w:rsidP="004F5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unstressed syllable</w:t>
      </w:r>
      <w:r w:rsidRPr="004F56E8">
        <w:rPr>
          <w:rFonts w:ascii="Garamond" w:eastAsia="TimesNewRoman" w:hAnsi="Garamond" w:cs="TimesNewRoman"/>
          <w:sz w:val="20"/>
          <w:szCs w:val="20"/>
        </w:rPr>
        <w:t>; | u / u |; (Ex. “together,” or “forever”)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Number of Feet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=</w:t>
      </w:r>
    </w:p>
    <w:p w:rsid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4F56E8" w:rsidSect="004F56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lastRenderedPageBreak/>
        <w:t>monometer – 1 foot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dimeter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2 feet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trimester – 3 feet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tetrameter – 4 feet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lastRenderedPageBreak/>
        <w:t>pentameter – 5 feet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hexameter – 6 feet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heptameter – 7 feet</w:t>
      </w: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4F56E8" w:rsidSect="004F5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To Scansion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a line of poetry means to comment on the </w:t>
      </w:r>
      <w:r w:rsidRPr="004F56E8">
        <w:rPr>
          <w:rFonts w:ascii="Garamond" w:eastAsia="TimesNewRoman" w:hAnsi="Garamond" w:cs="TimesNewRoman"/>
          <w:b/>
          <w:sz w:val="20"/>
          <w:szCs w:val="20"/>
        </w:rPr>
        <w:t>type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of foot and the </w:t>
      </w:r>
      <w:r w:rsidRPr="004F56E8">
        <w:rPr>
          <w:rFonts w:ascii="Garamond" w:eastAsia="TimesNewRoman" w:hAnsi="Garamond" w:cs="TimesNewRoman"/>
          <w:b/>
          <w:sz w:val="20"/>
          <w:szCs w:val="20"/>
        </w:rPr>
        <w:t>number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of feet: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Ex. iambic pentameter = a line containing 10 syllables in all: 5 iambs (2 syllables each)</w:t>
      </w: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NewRoman" w:hAnsi="Garamond" w:cs="TimesNewRoman"/>
          <w:sz w:val="20"/>
          <w:szCs w:val="20"/>
        </w:r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[ u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/ ] </w:t>
      </w: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[ u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/] </w:t>
      </w: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[ u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/ ]</w:t>
      </w:r>
      <w:proofErr w:type="gramStart"/>
      <w:r w:rsidRPr="004F56E8">
        <w:rPr>
          <w:rFonts w:ascii="Garamond" w:eastAsia="TimesNewRoman" w:hAnsi="Garamond" w:cs="TimesNewRoman"/>
          <w:sz w:val="20"/>
          <w:szCs w:val="20"/>
        </w:rPr>
        <w:t>[ u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/ ]</w:t>
      </w:r>
    </w:p>
    <w:p w:rsidR="004F56E8" w:rsidRDefault="004F56E8" w:rsidP="004F56E8">
      <w:pPr>
        <w:ind w:firstLine="720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I think that I shall never see = iambic tet</w:t>
      </w:r>
      <w:r>
        <w:rPr>
          <w:rFonts w:ascii="Garamond" w:eastAsia="TimesNewRoman" w:hAnsi="Garamond" w:cs="TimesNewRoman"/>
          <w:sz w:val="20"/>
          <w:szCs w:val="20"/>
        </w:rPr>
        <w:t>rameter (4 iambic feet per line)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  <w:r w:rsidRPr="004F56E8">
        <w:rPr>
          <w:rFonts w:ascii="Garamond" w:eastAsia="TimesNewRoman" w:hAnsi="Garamond" w:cs="TimesNewRoman"/>
          <w:b/>
          <w:sz w:val="20"/>
          <w:szCs w:val="20"/>
          <w:u w:val="single"/>
        </w:rPr>
        <w:t>RHYTHMIC DEVICES AND STRUCTURE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alexandrine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– an iambic hexameter line of verse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cadence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beat of a poem; balanced, rhythmic flow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canto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a section of a long narrative poem (epics have 12 cantos)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couplet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– two rhyming lines of poetry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caesura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punctuation which causes a pause in a line of poetry; used for emphasis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end-stopped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line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a line that stops at the end with punctuation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enjambment/run-on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line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continuing the flow of a poem from one line to the next without interruption (no pause)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heroic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couplet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a pair of rhyming iambic pentameter lines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metric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foot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basic measurement unit of rhythm/meter in poetry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octave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first 8 lines of a sonnet or verse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refrain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line, word, or phrase that is repeated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rhyme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royal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a stanza form consisting of seven 5-stress lines (7 lines in iambic pentameter with rhyme scheme </w:t>
      </w: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ababbcc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>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rhythm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“beat;” the pattern of recurrent strong and weak accents, vocalization and silence, and the distribution and combination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of these elements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sestet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last 6 lines of a sonnet; or, a 6-line poem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sprung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rhythm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no strict alternation of stressed and unstressed syllables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stanza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a group of lines in a poem, seen as a unit</w:t>
      </w:r>
    </w:p>
    <w:p w:rsid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4F56E8" w:rsidSect="004F5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lastRenderedPageBreak/>
        <w:t>couplet – a two-line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tercet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a three-line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quatrain – a four-line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56E8">
        <w:rPr>
          <w:rFonts w:ascii="Garamond" w:eastAsia="TimesNewRoman" w:hAnsi="Garamond" w:cs="TimesNewRoman"/>
          <w:sz w:val="20"/>
          <w:szCs w:val="20"/>
        </w:rPr>
        <w:t>cinquain</w:t>
      </w:r>
      <w:proofErr w:type="spell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a five-line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lastRenderedPageBreak/>
        <w:t>sestet – a six-line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heptastich – a seven-line stanza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sz w:val="20"/>
          <w:szCs w:val="20"/>
        </w:rPr>
        <w:t>octave – an eight-line stanza</w:t>
      </w:r>
    </w:p>
    <w:p w:rsidR="004F56E8" w:rsidRDefault="004F56E8" w:rsidP="004F56E8">
      <w:pPr>
        <w:rPr>
          <w:rFonts w:ascii="Garamond" w:eastAsia="TimesNewRoman" w:hAnsi="Garamond" w:cs="TimesNewRoman"/>
          <w:sz w:val="20"/>
          <w:szCs w:val="20"/>
        </w:rPr>
        <w:sectPr w:rsidR="004F56E8" w:rsidSect="004F5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56E8" w:rsidRPr="004F56E8" w:rsidRDefault="004F56E8" w:rsidP="004F56E8">
      <w:pPr>
        <w:pStyle w:val="NoSpacing"/>
        <w:rPr>
          <w:rFonts w:ascii="Garamond" w:hAnsi="Garamond"/>
        </w:rPr>
      </w:pPr>
      <w:proofErr w:type="spellStart"/>
      <w:proofErr w:type="gramStart"/>
      <w:r w:rsidRPr="004F56E8">
        <w:rPr>
          <w:rFonts w:ascii="Garamond" w:hAnsi="Garamond"/>
          <w:b/>
        </w:rPr>
        <w:lastRenderedPageBreak/>
        <w:t>tercet</w:t>
      </w:r>
      <w:proofErr w:type="spellEnd"/>
      <w:proofErr w:type="gramEnd"/>
      <w:r w:rsidRPr="004F56E8">
        <w:rPr>
          <w:rFonts w:ascii="Garamond" w:hAnsi="Garamond"/>
          <w:b/>
        </w:rPr>
        <w:t xml:space="preserve"> </w:t>
      </w:r>
      <w:r w:rsidRPr="004F56E8">
        <w:rPr>
          <w:rFonts w:ascii="Garamond" w:hAnsi="Garamond"/>
        </w:rPr>
        <w:t>– a three-line verse</w:t>
      </w:r>
    </w:p>
    <w:p w:rsidR="004F56E8" w:rsidRDefault="004F56E8" w:rsidP="004F56E8">
      <w:pPr>
        <w:pStyle w:val="NoSpacing"/>
        <w:rPr>
          <w:rFonts w:ascii="Garamond" w:hAnsi="Garamond"/>
        </w:rPr>
      </w:pPr>
      <w:proofErr w:type="spellStart"/>
      <w:proofErr w:type="gramStart"/>
      <w:r w:rsidRPr="004F56E8">
        <w:rPr>
          <w:rFonts w:ascii="Garamond" w:hAnsi="Garamond"/>
          <w:b/>
        </w:rPr>
        <w:t>volta</w:t>
      </w:r>
      <w:proofErr w:type="spellEnd"/>
      <w:proofErr w:type="gramEnd"/>
      <w:r w:rsidRPr="004F56E8">
        <w:rPr>
          <w:rFonts w:ascii="Garamond" w:hAnsi="Garamond"/>
        </w:rPr>
        <w:t xml:space="preserve"> – the turning point of an Italian sonnet after/in the 8</w:t>
      </w:r>
      <w:r w:rsidRPr="004F56E8">
        <w:rPr>
          <w:rFonts w:ascii="Garamond" w:hAnsi="Garamond"/>
          <w:sz w:val="13"/>
          <w:szCs w:val="13"/>
        </w:rPr>
        <w:t xml:space="preserve">th </w:t>
      </w:r>
      <w:r w:rsidRPr="004F56E8">
        <w:rPr>
          <w:rFonts w:ascii="Garamond" w:hAnsi="Garamond"/>
        </w:rPr>
        <w:t>line</w:t>
      </w:r>
    </w:p>
    <w:p w:rsidR="004F56E8" w:rsidRDefault="004F56E8">
      <w:pPr>
        <w:rPr>
          <w:rFonts w:ascii="Garamond" w:hAnsi="Garamond"/>
        </w:r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  <w:u w:val="single"/>
        </w:rPr>
        <w:lastRenderedPageBreak/>
        <w:t>SONIC DEVICES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(not exclusively in poetry)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alliteration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use of the same consonant sounds at the beginning of words or each stressed syllable in a </w:t>
      </w:r>
      <w:r>
        <w:rPr>
          <w:rFonts w:ascii="Garamond" w:eastAsia="TimesNewRoman" w:hAnsi="Garamond" w:cs="TimesNewRoman"/>
          <w:sz w:val="20"/>
          <w:szCs w:val="20"/>
        </w:rPr>
        <w:t xml:space="preserve">line of verse; "around the rock 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the ragged rascal ran" ; modern alliteration is predominantly consonantal; certain literary </w:t>
      </w:r>
      <w:r>
        <w:rPr>
          <w:rFonts w:ascii="Garamond" w:eastAsia="TimesNewRoman" w:hAnsi="Garamond" w:cs="TimesNewRoman"/>
          <w:sz w:val="20"/>
          <w:szCs w:val="20"/>
        </w:rPr>
        <w:t xml:space="preserve">traditions, such as Old English </w:t>
      </w:r>
      <w:r w:rsidRPr="004F56E8">
        <w:rPr>
          <w:rFonts w:ascii="Garamond" w:eastAsia="TimesNewRoman" w:hAnsi="Garamond" w:cs="TimesNewRoman"/>
          <w:sz w:val="20"/>
          <w:szCs w:val="20"/>
        </w:rPr>
        <w:t>verse, also alliterate using vowel sounds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assonance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repetition of vowel sounds usually at the beginning of words or of stressed syllables; ex: "that dolphin-torn, that gong</w:t>
      </w:r>
      <w:r>
        <w:rPr>
          <w:rFonts w:ascii="Garamond" w:eastAsia="TimesNewRoman" w:hAnsi="Garamond" w:cs="TimesNewRoman"/>
          <w:sz w:val="20"/>
          <w:szCs w:val="20"/>
        </w:rPr>
        <w:t xml:space="preserve"> tormented </w:t>
      </w:r>
      <w:r w:rsidRPr="004F56E8">
        <w:rPr>
          <w:rFonts w:ascii="Garamond" w:eastAsia="TimesNewRoman" w:hAnsi="Garamond" w:cs="TimesNewRoman"/>
          <w:sz w:val="20"/>
          <w:szCs w:val="20"/>
        </w:rPr>
        <w:t>sea" (William Butler Yeats)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assonantal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of or relating to assonance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cacophonous</w:t>
      </w:r>
      <w:proofErr w:type="gramEnd"/>
      <w:r w:rsidRPr="004F56E8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56E8">
        <w:rPr>
          <w:rFonts w:ascii="Garamond" w:eastAsia="TimesNewRoman" w:hAnsi="Garamond" w:cs="TimesNewRoman"/>
          <w:sz w:val="20"/>
          <w:szCs w:val="20"/>
        </w:rPr>
        <w:t>– harsh sounding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cacophony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harsh sounding words used to produce an unpleasant effect/harsh sound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consonance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repetition of consonants or of a consonant pattern, especially at the ends of words, </w:t>
      </w:r>
      <w:r>
        <w:rPr>
          <w:rFonts w:ascii="Garamond" w:eastAsia="TimesNewRoman" w:hAnsi="Garamond" w:cs="TimesNewRoman"/>
          <w:sz w:val="20"/>
          <w:szCs w:val="20"/>
        </w:rPr>
        <w:t xml:space="preserve">as in blank and think or strong </w:t>
      </w:r>
      <w:r w:rsidRPr="004F56E8">
        <w:rPr>
          <w:rFonts w:ascii="Garamond" w:eastAsia="TimesNewRoman" w:hAnsi="Garamond" w:cs="TimesNewRoman"/>
          <w:sz w:val="20"/>
          <w:szCs w:val="20"/>
        </w:rPr>
        <w:t>and string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euphony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use of pleasant sounding or harmonious words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euphonious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pleasant sounding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musicality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musical quality of a poem (verse movement)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onomatopoeia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word whose sound suggests the meaning of the word</w:t>
      </w: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56E8">
        <w:rPr>
          <w:rFonts w:ascii="Garamond" w:eastAsia="TimesNewRoman" w:hAnsi="Garamond" w:cs="TimesNewRoman"/>
          <w:b/>
          <w:sz w:val="20"/>
          <w:szCs w:val="20"/>
        </w:rPr>
        <w:t>rhyme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repetition of sounds at the ends of words</w:t>
      </w:r>
    </w:p>
    <w:p w:rsid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4F56E8" w:rsidSect="004F5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lastRenderedPageBreak/>
        <w:t>end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at the ends of lines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internal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within a line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exact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use of identical rhyming sounds (Ex. love, dove); also called perfect rhyme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slant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use of sounds that are similar but not identical (Ex. prove, glove); also called oblique, off, or approximate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lastRenderedPageBreak/>
        <w:t>feminine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rhymes end on unstressed syllable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masculine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rhymes end on stressed syllable</w:t>
      </w:r>
    </w:p>
    <w:p w:rsidR="004F56E8" w:rsidRPr="004F56E8" w:rsidRDefault="004F56E8" w:rsidP="004F5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eye rhyme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words are spelled alike but sound different</w:t>
      </w:r>
    </w:p>
    <w:p w:rsidR="004F56E8" w:rsidRPr="004F56E8" w:rsidRDefault="004F56E8" w:rsidP="004F56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56E8">
        <w:rPr>
          <w:rFonts w:ascii="Garamond" w:eastAsia="TimesNewRoman" w:hAnsi="Garamond" w:cs="TimesNewRoman"/>
          <w:b/>
          <w:sz w:val="20"/>
          <w:szCs w:val="20"/>
        </w:rPr>
        <w:t>rhyme scheme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a pattern in which the rhymed line-endings are arranged in a poem or stanza</w:t>
      </w:r>
    </w:p>
    <w:p w:rsid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4F56E8" w:rsidSect="004F5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56E8" w:rsidRPr="004F56E8" w:rsidRDefault="004F56E8" w:rsidP="004F56E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lastRenderedPageBreak/>
        <w:t>sibilant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alliteration</w:t>
      </w:r>
      <w:r w:rsidRPr="004F56E8">
        <w:rPr>
          <w:rFonts w:ascii="Garamond" w:eastAsia="TimesNewRoman" w:hAnsi="Garamond" w:cs="TimesNewRoman"/>
          <w:sz w:val="20"/>
          <w:szCs w:val="20"/>
        </w:rPr>
        <w:t xml:space="preserve"> – the repetition of “s” sounds</w:t>
      </w:r>
    </w:p>
    <w:p w:rsidR="004F56E8" w:rsidRDefault="004F56E8" w:rsidP="004F56E8">
      <w:pPr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sibilance</w:t>
      </w:r>
      <w:proofErr w:type="gramEnd"/>
      <w:r w:rsidRPr="004F56E8">
        <w:rPr>
          <w:rFonts w:ascii="Garamond" w:eastAsia="TimesNewRoman" w:hAnsi="Garamond" w:cs="TimesNewRoman"/>
          <w:sz w:val="20"/>
          <w:szCs w:val="20"/>
        </w:rPr>
        <w:t xml:space="preserve"> – the “s” sound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  <w:r w:rsidRPr="006F2289">
        <w:rPr>
          <w:rFonts w:ascii="Garamond" w:eastAsia="TimesNewRoman" w:hAnsi="Garamond" w:cs="TimesNewRoman"/>
          <w:b/>
          <w:sz w:val="20"/>
          <w:szCs w:val="20"/>
          <w:u w:val="single"/>
        </w:rPr>
        <w:t>POETRY TYPES and TERMS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apostrophilic</w:t>
      </w:r>
      <w:proofErr w:type="spellEnd"/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verse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verse style that incorporates an apostrophe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6F2289">
        <w:rPr>
          <w:rFonts w:ascii="Garamond" w:eastAsia="TimesNewRoman" w:hAnsi="Garamond" w:cs="TimesNewRoman"/>
          <w:b/>
          <w:sz w:val="20"/>
          <w:szCs w:val="20"/>
        </w:rPr>
        <w:t>aubade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piece sung or played outdoors at dawn, usually as a compliment to someone; a s</w:t>
      </w:r>
      <w:r>
        <w:rPr>
          <w:rFonts w:ascii="Garamond" w:eastAsia="TimesNewRoman" w:hAnsi="Garamond" w:cs="TimesNewRoman"/>
          <w:sz w:val="20"/>
          <w:szCs w:val="20"/>
        </w:rPr>
        <w:t xml:space="preserve">ong or instrumental composition </w:t>
      </w:r>
      <w:r w:rsidRPr="006F2289">
        <w:rPr>
          <w:rFonts w:ascii="Garamond" w:eastAsia="TimesNewRoman" w:hAnsi="Garamond" w:cs="TimesNewRoman"/>
          <w:sz w:val="20"/>
          <w:szCs w:val="20"/>
        </w:rPr>
        <w:t>concerning, accompanying, or evoking daybreak; a poem or song of or about lovers separatin</w:t>
      </w:r>
      <w:r>
        <w:rPr>
          <w:rFonts w:ascii="Garamond" w:eastAsia="TimesNewRoman" w:hAnsi="Garamond" w:cs="TimesNewRoman"/>
          <w:sz w:val="20"/>
          <w:szCs w:val="20"/>
        </w:rPr>
        <w:t xml:space="preserve">g at dawn; a poem or song about </w:t>
      </w:r>
      <w:r w:rsidRPr="006F2289">
        <w:rPr>
          <w:rFonts w:ascii="Garamond" w:eastAsia="TimesNewRoman" w:hAnsi="Garamond" w:cs="TimesNewRoman"/>
          <w:sz w:val="20"/>
          <w:szCs w:val="20"/>
        </w:rPr>
        <w:t>lovers who must leave each other in the early hours of the morning;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ballad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simple narrative song, or, alternatively, a narrative poem suitable for singing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ballad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meter </w:t>
      </w:r>
      <w:r w:rsidRPr="006F2289">
        <w:rPr>
          <w:rFonts w:ascii="Garamond" w:eastAsia="TimesNewRoman" w:hAnsi="Garamond" w:cs="TimesNewRoman"/>
          <w:sz w:val="20"/>
          <w:szCs w:val="20"/>
        </w:rPr>
        <w:t>– a narrative, four-line stanza with four strong beats in lines 1 and 3, three strong beats in l</w:t>
      </w:r>
      <w:r>
        <w:rPr>
          <w:rFonts w:ascii="Garamond" w:eastAsia="TimesNewRoman" w:hAnsi="Garamond" w:cs="TimesNewRoman"/>
          <w:sz w:val="20"/>
          <w:szCs w:val="20"/>
        </w:rPr>
        <w:t xml:space="preserve">ines 2 and 4, and lines 2 and 4 </w:t>
      </w:r>
      <w:r w:rsidRPr="006F2289">
        <w:rPr>
          <w:rFonts w:ascii="Garamond" w:eastAsia="TimesNewRoman" w:hAnsi="Garamond" w:cs="TimesNewRoman"/>
          <w:sz w:val="20"/>
          <w:szCs w:val="20"/>
        </w:rPr>
        <w:t>rhyme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blank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verse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unrhymed iambic pentameter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cavalier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poetry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sexual or at least secular (of the world)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concrete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poem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poem’s shape relates to the meaning, topic, or theme of the poem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doggere</w:t>
      </w:r>
      <w:r w:rsidRPr="006F2289">
        <w:rPr>
          <w:rFonts w:ascii="Garamond" w:eastAsia="TimesNewRoman" w:hAnsi="Garamond" w:cs="TimesNewRoman"/>
          <w:sz w:val="20"/>
          <w:szCs w:val="20"/>
        </w:rPr>
        <w:t>l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crudely or irregularly fashioned verse, often of a humorous or burlesque nature; bad poetry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elegiac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relating to an elegy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elegy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lyric poem about death and the loss of the past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emblematic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image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poem shaped like a subject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epic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long narrative poem about the deeds of a hero who rescues a group of people</w:t>
      </w:r>
    </w:p>
    <w:p w:rsid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6F2289" w:rsidSect="004F5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lastRenderedPageBreak/>
        <w:t>hero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perilous journeys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intervention of the gods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epic similes (elevated writing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style)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long, eloquent speeches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lastRenderedPageBreak/>
        <w:t>lofty tone (no humor)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starts in medias res (middle)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invocation of a muse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battle scenes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elements of the supernatural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12 cantos in length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6F2289" w:rsidSect="006F22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lastRenderedPageBreak/>
        <w:t>free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verse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no set meter or rhyme scheme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haiku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3-line Japanese love poem that has 5 syllables in the first line, 7 syllables in the second, and 5 syllables in the third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limerick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– a poem with a five-line anapestic meter and rhyme scheme of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aabba</w:t>
      </w:r>
      <w:proofErr w:type="spellEnd"/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lyric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poem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brief poem expressing a personal emotion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mock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epic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comic imitation of epic form that treats a trivial subject as an important one (Ex. “The Rape of the Lock”)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mock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heroic style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when language that is usually used to describe heroes is used to describe an obviously ordinary character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narrative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poem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poetry that tells a story (Ex. “The Rime of the Ancient Mariner”)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ode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free form of lyric; a song</w:t>
      </w:r>
    </w:p>
    <w:p w:rsidR="006F2289" w:rsidRPr="006F2289" w:rsidRDefault="006F2289" w:rsidP="006F2289">
      <w:pPr>
        <w:pStyle w:val="NoSpacing"/>
        <w:ind w:left="720" w:hanging="720"/>
        <w:rPr>
          <w:rFonts w:ascii="Garamond" w:hAnsi="Garamond"/>
          <w:sz w:val="20"/>
          <w:szCs w:val="20"/>
        </w:rPr>
      </w:pPr>
      <w:proofErr w:type="spellStart"/>
      <w:proofErr w:type="gramStart"/>
      <w:r w:rsidRPr="006F2289">
        <w:rPr>
          <w:rFonts w:ascii="Garamond" w:hAnsi="Garamond"/>
          <w:b/>
          <w:sz w:val="20"/>
          <w:szCs w:val="20"/>
        </w:rPr>
        <w:t>ottava</w:t>
      </w:r>
      <w:proofErr w:type="spellEnd"/>
      <w:proofErr w:type="gramEnd"/>
      <w:r w:rsidRPr="006F2289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6F2289">
        <w:rPr>
          <w:rFonts w:ascii="Garamond" w:hAnsi="Garamond"/>
          <w:b/>
          <w:sz w:val="20"/>
          <w:szCs w:val="20"/>
        </w:rPr>
        <w:t>rima</w:t>
      </w:r>
      <w:proofErr w:type="spellEnd"/>
      <w:r w:rsidRPr="006F2289">
        <w:rPr>
          <w:rFonts w:ascii="Garamond" w:hAnsi="Garamond"/>
          <w:sz w:val="20"/>
          <w:szCs w:val="20"/>
        </w:rPr>
        <w:t xml:space="preserve"> – verse of 8 lines with the rhyme scheme </w:t>
      </w:r>
      <w:proofErr w:type="spellStart"/>
      <w:r w:rsidRPr="006F2289">
        <w:rPr>
          <w:rFonts w:ascii="Garamond" w:hAnsi="Garamond"/>
          <w:sz w:val="20"/>
          <w:szCs w:val="20"/>
        </w:rPr>
        <w:t>abababcc</w:t>
      </w:r>
      <w:proofErr w:type="spellEnd"/>
    </w:p>
    <w:p w:rsidR="006F2289" w:rsidRPr="006F2289" w:rsidRDefault="006F2289" w:rsidP="006F2289">
      <w:pPr>
        <w:pStyle w:val="NoSpacing"/>
        <w:ind w:left="720" w:hanging="720"/>
        <w:rPr>
          <w:rFonts w:ascii="Garamond" w:hAnsi="Garamond"/>
          <w:sz w:val="20"/>
          <w:szCs w:val="20"/>
        </w:rPr>
      </w:pPr>
      <w:proofErr w:type="gramStart"/>
      <w:r w:rsidRPr="006F2289">
        <w:rPr>
          <w:rFonts w:ascii="Garamond" w:hAnsi="Garamond"/>
          <w:b/>
          <w:sz w:val="20"/>
          <w:szCs w:val="20"/>
        </w:rPr>
        <w:t>pastoral</w:t>
      </w:r>
      <w:proofErr w:type="gramEnd"/>
      <w:r w:rsidRPr="006F2289">
        <w:rPr>
          <w:rFonts w:ascii="Garamond" w:hAnsi="Garamond"/>
          <w:sz w:val="20"/>
          <w:szCs w:val="20"/>
        </w:rPr>
        <w:t xml:space="preserve"> – poem about the country or shepherds (Ex. “The Passionate Shepherd to His Love”)</w:t>
      </w:r>
    </w:p>
    <w:p w:rsidR="006F2289" w:rsidRPr="006F2289" w:rsidRDefault="006F2289" w:rsidP="006F2289">
      <w:pPr>
        <w:pStyle w:val="NoSpacing"/>
        <w:ind w:left="720" w:hanging="720"/>
        <w:rPr>
          <w:rFonts w:ascii="Garamond" w:hAnsi="Garamond"/>
          <w:sz w:val="20"/>
          <w:szCs w:val="20"/>
        </w:rPr>
      </w:pPr>
      <w:proofErr w:type="gramStart"/>
      <w:r w:rsidRPr="006F2289">
        <w:rPr>
          <w:rFonts w:ascii="Garamond" w:hAnsi="Garamond"/>
          <w:b/>
          <w:sz w:val="20"/>
          <w:szCs w:val="20"/>
        </w:rPr>
        <w:t>platonic</w:t>
      </w:r>
      <w:proofErr w:type="gramEnd"/>
      <w:r w:rsidRPr="006F2289">
        <w:rPr>
          <w:rFonts w:ascii="Garamond" w:hAnsi="Garamond"/>
          <w:b/>
          <w:sz w:val="20"/>
          <w:szCs w:val="20"/>
        </w:rPr>
        <w:t xml:space="preserve"> poetry</w:t>
      </w:r>
      <w:r w:rsidRPr="006F2289">
        <w:rPr>
          <w:rFonts w:ascii="Garamond" w:hAnsi="Garamond"/>
          <w:sz w:val="20"/>
          <w:szCs w:val="20"/>
        </w:rPr>
        <w:t xml:space="preserve"> – spiritual, not-of-the-flesh poetry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poetic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justice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the good are rewarded, and the bad are punished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poetic license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the liberties writers sometimes take with syntax, grammar, vocabulary, metrical devices,</w:t>
      </w:r>
      <w:r>
        <w:rPr>
          <w:rFonts w:ascii="Garamond" w:eastAsia="TimesNewRoman" w:hAnsi="Garamond" w:cs="TimesNewRoman"/>
          <w:sz w:val="20"/>
          <w:szCs w:val="20"/>
        </w:rPr>
        <w:t xml:space="preserve"> figures of speech, or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racts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 to s</w:t>
      </w:r>
      <w:r w:rsidRPr="006F2289">
        <w:rPr>
          <w:rFonts w:ascii="Garamond" w:eastAsia="TimesNewRoman" w:hAnsi="Garamond" w:cs="TimesNewRoman"/>
          <w:sz w:val="20"/>
          <w:szCs w:val="20"/>
        </w:rPr>
        <w:t>trengthen a passage of writing; (Ex. E.E. Cumming</w:t>
      </w:r>
      <w:r>
        <w:rPr>
          <w:rFonts w:ascii="Garamond" w:eastAsia="TimesNewRoman" w:hAnsi="Garamond" w:cs="TimesNewRoman"/>
          <w:sz w:val="20"/>
          <w:szCs w:val="20"/>
        </w:rPr>
        <w:t xml:space="preserve">s writes his name e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e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 cummings) </w:t>
      </w:r>
      <w:r w:rsidRPr="006F2289">
        <w:rPr>
          <w:rFonts w:ascii="Garamond" w:eastAsia="TimesNewRoman" w:hAnsi="Garamond" w:cs="TimesNewRoman"/>
          <w:sz w:val="20"/>
          <w:szCs w:val="20"/>
        </w:rPr>
        <w:t>poetry / verse – language arranged in lines and stanzas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lastRenderedPageBreak/>
        <w:t>psalm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song or hymn of praise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sonnet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14-line lyric poem that expresses emotion and has a rhyme scheme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 xml:space="preserve">English/Shakespearean sonnet: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ababcdcdefefgg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(has three quatrains and a couplet)</w:t>
      </w:r>
    </w:p>
    <w:p w:rsidR="006F2289" w:rsidRPr="006F2289" w:rsidRDefault="006F2289" w:rsidP="006F2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 xml:space="preserve">Italian/Petrarchan sonnet: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abbaabbacdecde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(has two parts: an 8-line octave presents the problem and a 6-line sestet gives the</w:t>
      </w:r>
    </w:p>
    <w:p w:rsidR="006F2289" w:rsidRPr="006F2289" w:rsidRDefault="006F2289" w:rsidP="006F22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sz w:val="20"/>
          <w:szCs w:val="20"/>
        </w:rPr>
        <w:t>solution)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speaker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imaginary voice assumed by the writer of the poem; the character who “tells” the poem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Spenserian stanza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rhyme scheme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ababbcbcc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>; the first 8 lines are iambic pentameter; 9</w:t>
      </w:r>
      <w:r w:rsidRPr="006F2289">
        <w:rPr>
          <w:rFonts w:ascii="Garamond" w:eastAsia="TimesNewRoman" w:hAnsi="Garamond" w:cs="TimesNewRoman"/>
          <w:sz w:val="13"/>
          <w:szCs w:val="13"/>
        </w:rPr>
        <w:t xml:space="preserve">th </w:t>
      </w:r>
      <w:r w:rsidRPr="006F2289">
        <w:rPr>
          <w:rFonts w:ascii="Garamond" w:eastAsia="TimesNewRoman" w:hAnsi="Garamond" w:cs="TimesNewRoman"/>
          <w:sz w:val="20"/>
          <w:szCs w:val="20"/>
        </w:rPr>
        <w:t>line is iambic hexameter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terza</w:t>
      </w:r>
      <w:proofErr w:type="spellEnd"/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proofErr w:type="spellStart"/>
      <w:r w:rsidRPr="006F2289">
        <w:rPr>
          <w:rFonts w:ascii="Garamond" w:eastAsia="TimesNewRoman" w:hAnsi="Garamond" w:cs="TimesNewRoman"/>
          <w:b/>
          <w:sz w:val="20"/>
          <w:szCs w:val="20"/>
        </w:rPr>
        <w:t>rima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Italian sonnet form in which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tercets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are linked by aba,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bcb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,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cdc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>, etc. (Ex. “Ode to the West Wind”)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villanelle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– lyric verse with 19 lines; 5 </w:t>
      </w:r>
      <w:proofErr w:type="spellStart"/>
      <w:r w:rsidRPr="006F2289">
        <w:rPr>
          <w:rFonts w:ascii="Garamond" w:eastAsia="TimesNewRoman" w:hAnsi="Garamond" w:cs="TimesNewRoman"/>
          <w:sz w:val="20"/>
          <w:szCs w:val="20"/>
        </w:rPr>
        <w:t>tercets</w:t>
      </w:r>
      <w:proofErr w:type="spellEnd"/>
      <w:r w:rsidRPr="006F2289">
        <w:rPr>
          <w:rFonts w:ascii="Garamond" w:eastAsia="TimesNewRoman" w:hAnsi="Garamond" w:cs="TimesNewRoman"/>
          <w:sz w:val="20"/>
          <w:szCs w:val="20"/>
        </w:rPr>
        <w:t xml:space="preserve"> and 1 quatrain; lines 1, 6, 12, and 18 are the same; line</w:t>
      </w:r>
      <w:r>
        <w:rPr>
          <w:rFonts w:ascii="Garamond" w:eastAsia="TimesNewRoman" w:hAnsi="Garamond" w:cs="TimesNewRoman"/>
          <w:sz w:val="20"/>
          <w:szCs w:val="20"/>
        </w:rPr>
        <w:t xml:space="preserve">s 3, 9, 15, and 19 are the same </w:t>
      </w:r>
      <w:r w:rsidRPr="006F2289">
        <w:rPr>
          <w:rFonts w:ascii="Garamond" w:eastAsia="TimesNewRoman" w:hAnsi="Garamond" w:cs="TimesNewRoman"/>
          <w:sz w:val="20"/>
          <w:szCs w:val="20"/>
        </w:rPr>
        <w:t>(Ex. “Do Not Go Gentle Into That Good Night”)</w:t>
      </w:r>
    </w:p>
    <w:p w:rsidR="004F56E8" w:rsidRDefault="006F2289" w:rsidP="006F2289">
      <w:pPr>
        <w:pStyle w:val="NoSpacing"/>
        <w:ind w:left="720" w:hanging="720"/>
        <w:rPr>
          <w:rFonts w:ascii="Garamond" w:hAnsi="Garamond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883B68" wp14:editId="275BCB71">
                <wp:simplePos x="0" y="0"/>
                <wp:positionH relativeFrom="column">
                  <wp:posOffset>-80645</wp:posOffset>
                </wp:positionH>
                <wp:positionV relativeFrom="paragraph">
                  <wp:posOffset>125095</wp:posOffset>
                </wp:positionV>
                <wp:extent cx="45720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9.85pt;width:5in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rf0w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6F2289">
        <w:rPr>
          <w:rFonts w:ascii="Garamond" w:eastAsia="TimesNewRoman" w:hAnsi="Garamond" w:cs="TimesNewRoman"/>
          <w:b/>
          <w:sz w:val="24"/>
          <w:szCs w:val="24"/>
        </w:rPr>
        <w:t>WRITING TERMS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  <w:r w:rsidRPr="006F2289">
        <w:rPr>
          <w:rFonts w:ascii="Garamond" w:eastAsia="TimesNewRoman" w:hAnsi="Garamond" w:cs="TimesNewRoman"/>
          <w:b/>
          <w:sz w:val="20"/>
          <w:szCs w:val="20"/>
          <w:u w:val="single"/>
        </w:rPr>
        <w:t>SYNTACTICAL DEVICES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analysis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process of examining the components of a literary work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backing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supporting information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balance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when two items are perfectly parallel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balanced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contains two matching word groups that are parallel and similar in length (Ex. If t</w:t>
      </w:r>
      <w:r>
        <w:rPr>
          <w:rFonts w:ascii="Garamond" w:eastAsia="TimesNewRoman" w:hAnsi="Garamond" w:cs="TimesNewRoman"/>
          <w:sz w:val="20"/>
          <w:szCs w:val="20"/>
        </w:rPr>
        <w:t xml:space="preserve">hey fight, they are too few; if </w:t>
      </w:r>
      <w:r w:rsidRPr="006F2289">
        <w:rPr>
          <w:rFonts w:ascii="Garamond" w:eastAsia="TimesNewRoman" w:hAnsi="Garamond" w:cs="TimesNewRoman"/>
          <w:sz w:val="20"/>
          <w:szCs w:val="20"/>
        </w:rPr>
        <w:t>they are to die, they are too many.)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cliché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an expression such as “turn over a new leaf” that has been used so frequently it has lost its expressive power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comma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splice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run-on sentence that contains two independent clauses incorrectly joined only by a comma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compound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two independent clauses joined properly with an appropriate conjunction and/or punctuation mark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complex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at least one dependent clause and one independent clause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concise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directly stated, free from unnecessary elaboration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concrete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language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language describing clear and tangible objects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detail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specific information (Ex. a fact)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digression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off-subject text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essay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short composition on a single topic expressing the view or the interpretation of the writer on that topic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ethical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appeal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relating to morals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explication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close reading of a work that identifies and explains the figurative language and forms within the work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exposition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introductory information at the beginning of a work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extended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definition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long definition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fragment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an incomplete sentence (lacks a subject, a verb, or both)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fused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run-on sentence that contains two or more independent clauses joined together</w:t>
      </w:r>
      <w:r>
        <w:rPr>
          <w:rFonts w:ascii="Garamond" w:eastAsia="TimesNewRoman" w:hAnsi="Garamond" w:cs="TimesNewRoman"/>
          <w:sz w:val="20"/>
          <w:szCs w:val="20"/>
        </w:rPr>
        <w:t xml:space="preserve"> without any proper punctuation </w:t>
      </w:r>
      <w:r w:rsidRPr="006F2289">
        <w:rPr>
          <w:rFonts w:ascii="Garamond" w:eastAsia="TimesNewRoman" w:hAnsi="Garamond" w:cs="TimesNewRoman"/>
          <w:sz w:val="20"/>
          <w:szCs w:val="20"/>
        </w:rPr>
        <w:t>marks or conjunctions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generalization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nonspecific statement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imperative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expressing a command with “you” (sometimes understood)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inversion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dramatic changing of word order in a sentence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inverted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usual word order reversed to give special emphasis to the idea (Ex. On the d</w:t>
      </w:r>
      <w:r>
        <w:rPr>
          <w:rFonts w:ascii="Garamond" w:eastAsia="TimesNewRoman" w:hAnsi="Garamond" w:cs="TimesNewRoman"/>
          <w:sz w:val="20"/>
          <w:szCs w:val="20"/>
        </w:rPr>
        <w:t xml:space="preserve">esk in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plan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 view lie the secret </w:t>
      </w:r>
      <w:r w:rsidRPr="006F2289">
        <w:rPr>
          <w:rFonts w:ascii="Garamond" w:eastAsia="TimesNewRoman" w:hAnsi="Garamond" w:cs="TimesNewRoman"/>
          <w:sz w:val="20"/>
          <w:szCs w:val="20"/>
        </w:rPr>
        <w:t>documents.)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loose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sentence that does not end with the completion of its main clause, but continu</w:t>
      </w:r>
      <w:r>
        <w:rPr>
          <w:rFonts w:ascii="Garamond" w:eastAsia="TimesNewRoman" w:hAnsi="Garamond" w:cs="TimesNewRoman"/>
          <w:sz w:val="20"/>
          <w:szCs w:val="20"/>
        </w:rPr>
        <w:t xml:space="preserve">es with one or more subordinate </w:t>
      </w:r>
      <w:r w:rsidRPr="006F2289">
        <w:rPr>
          <w:rFonts w:ascii="Garamond" w:eastAsia="TimesNewRoman" w:hAnsi="Garamond" w:cs="TimesNewRoman"/>
          <w:sz w:val="20"/>
          <w:szCs w:val="20"/>
        </w:rPr>
        <w:t>clauses or other modifiers; this sentence makes the essential meaning unclear until the end; (Ex: “</w:t>
      </w:r>
      <w:r>
        <w:rPr>
          <w:rFonts w:ascii="Garamond" w:eastAsia="TimesNewRoman" w:hAnsi="Garamond" w:cs="TimesNewRoman"/>
          <w:sz w:val="20"/>
          <w:szCs w:val="20"/>
        </w:rPr>
        <w:t xml:space="preserve">She ironed again, faster </w:t>
      </w:r>
      <w:r w:rsidRPr="006F2289">
        <w:rPr>
          <w:rFonts w:ascii="Garamond" w:eastAsia="TimesNewRoman" w:hAnsi="Garamond" w:cs="TimesNewRoman"/>
          <w:sz w:val="20"/>
          <w:szCs w:val="20"/>
        </w:rPr>
        <w:t>now, as if the more she engaged her body in the work the less she would think.”) – See “periodic sentence” for a related term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objective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-- not influenced by personal feelings, interpretations, or prejudice; based on facts; unbiased: an objective opinion.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objectivity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judgment based on observable phenomena and uninfluenced by emotions or personal prejudices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overloaded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excessive words in a sentence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oversimplification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to simplify to such an extent as to bring about distortion, misunderstanding, or error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periodic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sentence in which the main clause or its predicate is withheld until the end and thereby produces an effect of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suspens</w:t>
      </w:r>
      <w:r w:rsidRPr="006F2289">
        <w:rPr>
          <w:rFonts w:ascii="Garamond" w:eastAsia="TimesNewRoman" w:hAnsi="Garamond" w:cs="TimesNewRoman"/>
          <w:sz w:val="20"/>
          <w:szCs w:val="20"/>
        </w:rPr>
        <w:t>e; (Ex: Despite heavy winds and nearly impenetrable ground fog, the plane landed safely OR Unable to join th</w:t>
      </w:r>
      <w:r>
        <w:rPr>
          <w:rFonts w:ascii="Garamond" w:eastAsia="TimesNewRoman" w:hAnsi="Garamond" w:cs="TimesNewRoman"/>
          <w:sz w:val="20"/>
          <w:szCs w:val="20"/>
        </w:rPr>
        <w:t xml:space="preserve">e </w:t>
      </w:r>
      <w:r w:rsidRPr="006F2289">
        <w:rPr>
          <w:rFonts w:ascii="Garamond" w:eastAsia="TimesNewRoman" w:hAnsi="Garamond" w:cs="TimesNewRoman"/>
          <w:sz w:val="20"/>
          <w:szCs w:val="20"/>
        </w:rPr>
        <w:t>others at the dance because of my sprained ankle, I went to a movie.); See “loose sentence” for a related term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rambling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wordy with many tangents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rhetoric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skill in the use of language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run-on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two or more sentences put together incorrectly (either a comma splice or a fused sentence)</w:t>
      </w:r>
    </w:p>
    <w:p w:rsidR="006F2289" w:rsidRDefault="006F2289" w:rsidP="006F2289">
      <w:pPr>
        <w:pStyle w:val="NoSpacing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semantics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study of the development and meanings of words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simple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one independent clause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structure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particular way in which parts of a written work are combined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style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author’s choice and arrangement of words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subject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complement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predicate adjective or predicate nominative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thesis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the main point of the paper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transition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/ segue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the smooth movement from one point to another</w:t>
      </w:r>
    </w:p>
    <w:p w:rsidR="006F2289" w:rsidRDefault="006F2289" w:rsidP="006F2289">
      <w:pPr>
        <w:pStyle w:val="NoSpacing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unity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every sentence works together to prove the main point</w:t>
      </w:r>
    </w:p>
    <w:p w:rsidR="006F2289" w:rsidRDefault="006F2289" w:rsidP="006F2289">
      <w:pPr>
        <w:pStyle w:val="NoSpacing"/>
        <w:ind w:left="720" w:hanging="720"/>
        <w:rPr>
          <w:rFonts w:ascii="Garamond" w:hAnsi="Garamond"/>
        </w:rPr>
      </w:pPr>
    </w:p>
    <w:p w:rsidR="006F2289" w:rsidRDefault="006F2289" w:rsidP="006F2289">
      <w:pPr>
        <w:pStyle w:val="NoSpacing"/>
        <w:ind w:left="720" w:hanging="720"/>
        <w:rPr>
          <w:rFonts w:ascii="Garamond" w:hAnsi="Garamond"/>
        </w:rPr>
      </w:pP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  <w:u w:val="single"/>
        </w:rPr>
      </w:pPr>
      <w:r w:rsidRPr="006F2289">
        <w:rPr>
          <w:rFonts w:ascii="Garamond" w:eastAsia="TimesNewRoman" w:hAnsi="Garamond" w:cs="TimesNewRoman"/>
          <w:b/>
          <w:sz w:val="20"/>
          <w:szCs w:val="20"/>
          <w:u w:val="single"/>
        </w:rPr>
        <w:lastRenderedPageBreak/>
        <w:t>LOGIC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ad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hominem argument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appealing to the feelings, not intelligence; an attack on a man’s character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causal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relationships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logical cause/effect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connotation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the implied meaning of a word; the associations, images, or impressions carried by a word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deductive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reasoning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to infer from the general conclusion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denotation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the dictionary definition of a word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didactic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instructive, teaching a lesson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either/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>or reasoning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one way or the other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equivocation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using intentional ambiguity to mislead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incongruous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/ incongruity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not fitting together; inconsistency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inductive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reasoning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taking all the information to come to a conclusion (Ex. Perry Mason, Nancy Drew, CSI)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inference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/ infer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conclusion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non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sequitur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an inference that does not follow from the premises; a statement that does not</w:t>
      </w:r>
      <w:r>
        <w:rPr>
          <w:rFonts w:ascii="Garamond" w:eastAsia="TimesNewRoman" w:hAnsi="Garamond" w:cs="TimesNewRoman"/>
          <w:sz w:val="20"/>
          <w:szCs w:val="20"/>
        </w:rPr>
        <w:t xml:space="preserve"> follow logically from anything </w:t>
      </w:r>
      <w:r w:rsidRPr="006F2289">
        <w:rPr>
          <w:rFonts w:ascii="Garamond" w:eastAsia="TimesNewRoman" w:hAnsi="Garamond" w:cs="TimesNewRoman"/>
          <w:sz w:val="20"/>
          <w:szCs w:val="20"/>
        </w:rPr>
        <w:t>previously said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post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hoc / ergo propter hoc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logical fallacy that because one event follows another the former causes the latter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refutation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proving something wrong with logic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straw man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in logic, an argument or opponent set up so as to be easily refuted or defeated (to accuse </w:t>
      </w:r>
      <w:r>
        <w:rPr>
          <w:rFonts w:ascii="Garamond" w:eastAsia="TimesNewRoman" w:hAnsi="Garamond" w:cs="TimesNewRoman"/>
          <w:sz w:val="20"/>
          <w:szCs w:val="20"/>
        </w:rPr>
        <w:t xml:space="preserve">people of attacking a straw man </w:t>
      </w:r>
      <w:r w:rsidRPr="006F2289">
        <w:rPr>
          <w:rFonts w:ascii="Garamond" w:eastAsia="TimesNewRoman" w:hAnsi="Garamond" w:cs="TimesNewRoman"/>
          <w:sz w:val="20"/>
          <w:szCs w:val="20"/>
        </w:rPr>
        <w:t>is to suggest that they are avoiding worthier opponents and /or more valid criticisms of th</w:t>
      </w:r>
      <w:r>
        <w:rPr>
          <w:rFonts w:ascii="Garamond" w:eastAsia="TimesNewRoman" w:hAnsi="Garamond" w:cs="TimesNewRoman"/>
          <w:sz w:val="20"/>
          <w:szCs w:val="20"/>
        </w:rPr>
        <w:t xml:space="preserve">eir own position); in character </w:t>
      </w:r>
      <w:r w:rsidRPr="006F2289">
        <w:rPr>
          <w:rFonts w:ascii="Garamond" w:eastAsia="TimesNewRoman" w:hAnsi="Garamond" w:cs="TimesNewRoman"/>
          <w:sz w:val="20"/>
          <w:szCs w:val="20"/>
        </w:rPr>
        <w:t>development, a person whose importance or function is only nominal and who is set up as a co</w:t>
      </w:r>
      <w:r>
        <w:rPr>
          <w:rFonts w:ascii="Garamond" w:eastAsia="TimesNewRoman" w:hAnsi="Garamond" w:cs="TimesNewRoman"/>
          <w:sz w:val="20"/>
          <w:szCs w:val="20"/>
        </w:rPr>
        <w:t xml:space="preserve">ver or front to cover another's </w:t>
      </w:r>
      <w:r w:rsidRPr="006F2289">
        <w:rPr>
          <w:rFonts w:ascii="Garamond" w:eastAsia="TimesNewRoman" w:hAnsi="Garamond" w:cs="TimesNewRoman"/>
          <w:sz w:val="20"/>
          <w:szCs w:val="20"/>
        </w:rPr>
        <w:t>questionable activities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syllogism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form of deductive reasoning consisting of a major premise, a minor premise, and a conc</w:t>
      </w:r>
      <w:r>
        <w:rPr>
          <w:rFonts w:ascii="Garamond" w:eastAsia="TimesNewRoman" w:hAnsi="Garamond" w:cs="TimesNewRoman"/>
          <w:sz w:val="20"/>
          <w:szCs w:val="20"/>
        </w:rPr>
        <w:t xml:space="preserve">lusion; for example, All humans </w:t>
      </w:r>
      <w:r w:rsidRPr="006F2289">
        <w:rPr>
          <w:rFonts w:ascii="Garamond" w:eastAsia="TimesNewRoman" w:hAnsi="Garamond" w:cs="TimesNewRoman"/>
          <w:sz w:val="20"/>
          <w:szCs w:val="20"/>
        </w:rPr>
        <w:t>are mortal, the major premise, I am a human, the minor premise, therefore, I am mortal, the</w:t>
      </w:r>
      <w:r>
        <w:rPr>
          <w:rFonts w:ascii="Garamond" w:eastAsia="TimesNewRoman" w:hAnsi="Garamond" w:cs="TimesNewRoman"/>
          <w:sz w:val="20"/>
          <w:szCs w:val="20"/>
        </w:rPr>
        <w:t xml:space="preserve"> conclusion. Reasoning from the </w:t>
      </w:r>
      <w:r w:rsidRPr="006F2289">
        <w:rPr>
          <w:rFonts w:ascii="Garamond" w:eastAsia="TimesNewRoman" w:hAnsi="Garamond" w:cs="TimesNewRoman"/>
          <w:sz w:val="20"/>
          <w:szCs w:val="20"/>
        </w:rPr>
        <w:t>general to the specific; deduction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299E2A" wp14:editId="68A58866">
                <wp:simplePos x="0" y="0"/>
                <wp:positionH relativeFrom="column">
                  <wp:posOffset>-95885</wp:posOffset>
                </wp:positionH>
                <wp:positionV relativeFrom="paragraph">
                  <wp:posOffset>111760</wp:posOffset>
                </wp:positionV>
                <wp:extent cx="45720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5pt;margin-top:8.8pt;width:5in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KI0w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b/>
          <w:sz w:val="24"/>
          <w:szCs w:val="24"/>
        </w:rPr>
      </w:pPr>
      <w:r w:rsidRPr="006F2289">
        <w:rPr>
          <w:rFonts w:ascii="Garamond" w:eastAsia="TimesNewRoman" w:hAnsi="Garamond" w:cs="TimesNewRoman"/>
          <w:b/>
          <w:sz w:val="24"/>
          <w:szCs w:val="24"/>
        </w:rPr>
        <w:t>DRAMA TERMS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act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 major division in a play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aside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in drama, lines spoken directly for the audience’s benefit (but not directly to the audience) and</w:t>
      </w:r>
      <w:r>
        <w:rPr>
          <w:rFonts w:ascii="Garamond" w:eastAsia="TimesNewRoman" w:hAnsi="Garamond" w:cs="TimesNewRoman"/>
          <w:sz w:val="20"/>
          <w:szCs w:val="20"/>
        </w:rPr>
        <w:t xml:space="preserve"> not meant to be heard by other </w:t>
      </w:r>
      <w:r w:rsidRPr="006F2289">
        <w:rPr>
          <w:rFonts w:ascii="Garamond" w:eastAsia="TimesNewRoman" w:hAnsi="Garamond" w:cs="TimesNewRoman"/>
          <w:sz w:val="20"/>
          <w:szCs w:val="20"/>
        </w:rPr>
        <w:t>characters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>
        <w:rPr>
          <w:rFonts w:ascii="Garamond" w:eastAsia="TimesNewRoman" w:hAnsi="Garamond" w:cs="TimesNewRoman"/>
          <w:b/>
          <w:sz w:val="20"/>
          <w:szCs w:val="20"/>
        </w:rPr>
        <w:t>blocking</w:t>
      </w:r>
      <w:proofErr w:type="gramEnd"/>
      <w:r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>
        <w:rPr>
          <w:rFonts w:ascii="Garamond" w:eastAsia="TimesNewRoman" w:hAnsi="Garamond" w:cs="TimesNewRoman"/>
          <w:sz w:val="20"/>
          <w:szCs w:val="20"/>
        </w:rPr>
        <w:t>– stage directions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6F2289">
        <w:rPr>
          <w:rFonts w:ascii="Garamond" w:eastAsia="TimesNewRoman" w:hAnsi="Garamond" w:cs="TimesNewRoman"/>
          <w:b/>
          <w:sz w:val="20"/>
          <w:szCs w:val="20"/>
        </w:rPr>
        <w:t>breaking the fourth wall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-- the fourth wall is the imaginary wall at the front of the stage in a prosce</w:t>
      </w:r>
      <w:r>
        <w:rPr>
          <w:rFonts w:ascii="Garamond" w:eastAsia="TimesNewRoman" w:hAnsi="Garamond" w:cs="TimesNewRoman"/>
          <w:sz w:val="20"/>
          <w:szCs w:val="20"/>
        </w:rPr>
        <w:t xml:space="preserve">nium theater, through which the </w:t>
      </w:r>
      <w:r w:rsidRPr="006F2289">
        <w:rPr>
          <w:rFonts w:ascii="Garamond" w:eastAsia="TimesNewRoman" w:hAnsi="Garamond" w:cs="TimesNewRoman"/>
          <w:sz w:val="20"/>
          <w:szCs w:val="20"/>
        </w:rPr>
        <w:t>audience sees the action in the world of the play; the term "breaking the fourth wall" in</w:t>
      </w:r>
      <w:r>
        <w:rPr>
          <w:rFonts w:ascii="Garamond" w:eastAsia="TimesNewRoman" w:hAnsi="Garamond" w:cs="TimesNewRoman"/>
          <w:sz w:val="20"/>
          <w:szCs w:val="20"/>
        </w:rPr>
        <w:t xml:space="preserve"> theatre generally means that a </w:t>
      </w:r>
      <w:r w:rsidRPr="006F2289">
        <w:rPr>
          <w:rFonts w:ascii="Garamond" w:eastAsia="TimesNewRoman" w:hAnsi="Garamond" w:cs="TimesNewRoman"/>
          <w:sz w:val="20"/>
          <w:szCs w:val="20"/>
        </w:rPr>
        <w:t>character is showing his/her awareness of the audience; (Ex: Tom in The Glass Menagerie talks to the au</w:t>
      </w:r>
      <w:r>
        <w:rPr>
          <w:rFonts w:ascii="Garamond" w:eastAsia="TimesNewRoman" w:hAnsi="Garamond" w:cs="TimesNewRoman"/>
          <w:sz w:val="20"/>
          <w:szCs w:val="20"/>
        </w:rPr>
        <w:t xml:space="preserve">dience, and thus </w:t>
      </w:r>
      <w:r w:rsidRPr="006F2289">
        <w:rPr>
          <w:rFonts w:ascii="Garamond" w:eastAsia="TimesNewRoman" w:hAnsi="Garamond" w:cs="TimesNewRoman"/>
          <w:sz w:val="20"/>
          <w:szCs w:val="20"/>
        </w:rPr>
        <w:t>both serves as a narrator and a character in the play)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catastrophe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the resolution of a tragedy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chorus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group of characters whose lines, originally sung, comment on the action of a play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comedy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an amusing literary work, especially a play, that has a happy ending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drama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story acted out on stage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dramatic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monologue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a single person, not the poet, is presented speaking at a critical moment to</w:t>
      </w:r>
      <w:r>
        <w:rPr>
          <w:rFonts w:ascii="Garamond" w:eastAsia="TimesNewRoman" w:hAnsi="Garamond" w:cs="TimesNewRoman"/>
          <w:sz w:val="20"/>
          <w:szCs w:val="20"/>
        </w:rPr>
        <w:t xml:space="preserve"> a silent companion; the reader </w:t>
      </w:r>
      <w:r w:rsidRPr="006F2289">
        <w:rPr>
          <w:rFonts w:ascii="Garamond" w:eastAsia="TimesNewRoman" w:hAnsi="Garamond" w:cs="TimesNewRoman"/>
          <w:sz w:val="20"/>
          <w:szCs w:val="20"/>
        </w:rPr>
        <w:t>learns about the protagonist through indirect characterization here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monologue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speech told or performed by one person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props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the items used in a play by the actors; properties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scene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 division of an act; setting changes with scene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stage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directions</w:t>
      </w:r>
      <w:r w:rsidRPr="006F2289">
        <w:rPr>
          <w:rFonts w:ascii="Garamond" w:eastAsia="TimesNewRoman" w:hAnsi="Garamond" w:cs="TimesNewRoman"/>
          <w:sz w:val="20"/>
          <w:szCs w:val="20"/>
        </w:rPr>
        <w:t xml:space="preserve"> – directions in the play that tell the actors where to go and how to speak</w:t>
      </w:r>
    </w:p>
    <w:p w:rsidR="006F2289" w:rsidRP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soliloquy</w:t>
      </w:r>
      <w:proofErr w:type="gramEnd"/>
      <w:r w:rsidRPr="006F2289">
        <w:rPr>
          <w:rFonts w:ascii="Garamond" w:eastAsia="TimesNewRoman" w:hAnsi="Garamond" w:cs="TimesNewRoman"/>
          <w:sz w:val="20"/>
          <w:szCs w:val="20"/>
        </w:rPr>
        <w:t xml:space="preserve"> – speech made by an actor to himself when alone on stage</w:t>
      </w:r>
    </w:p>
    <w:p w:rsidR="006F2289" w:rsidRDefault="006F2289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6F2289">
        <w:rPr>
          <w:rFonts w:ascii="Garamond" w:eastAsia="TimesNewRoman" w:hAnsi="Garamond" w:cs="TimesNewRoman"/>
          <w:b/>
          <w:sz w:val="20"/>
          <w:szCs w:val="20"/>
        </w:rPr>
        <w:t>tableau</w:t>
      </w:r>
      <w:proofErr w:type="gramEnd"/>
      <w:r w:rsidRPr="006F2289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6F2289">
        <w:rPr>
          <w:rFonts w:ascii="Garamond" w:eastAsia="TimesNewRoman" w:hAnsi="Garamond" w:cs="TimesNewRoman"/>
          <w:sz w:val="20"/>
          <w:szCs w:val="20"/>
        </w:rPr>
        <w:t>– an interlude during a scene when all the performers on stage freeze in position and then resume action as before</w:t>
      </w:r>
    </w:p>
    <w:p w:rsidR="006F2289" w:rsidRDefault="008C040D" w:rsidP="006F22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0DB89E" wp14:editId="4E7065FB">
                <wp:simplePos x="0" y="0"/>
                <wp:positionH relativeFrom="column">
                  <wp:posOffset>-50165</wp:posOffset>
                </wp:positionH>
                <wp:positionV relativeFrom="paragraph">
                  <wp:posOffset>111760</wp:posOffset>
                </wp:positionV>
                <wp:extent cx="45720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95pt;margin-top:8.8pt;width:5in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6F2289" w:rsidRPr="008C040D" w:rsidRDefault="006F2289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8C040D">
        <w:rPr>
          <w:rFonts w:ascii="Garamond" w:eastAsia="TimesNewRoman" w:hAnsi="Garamond" w:cs="TimesNewRoman"/>
          <w:b/>
          <w:sz w:val="24"/>
          <w:szCs w:val="24"/>
        </w:rPr>
        <w:t>METAPHORICAL DEVICES and IMAGERY</w:t>
      </w:r>
    </w:p>
    <w:p w:rsidR="008C040D" w:rsidRDefault="008C040D" w:rsidP="006F228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6F2289" w:rsidRPr="008C040D" w:rsidRDefault="006F2289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allusion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reference to something else (most commonly to mythology, the Bible, and Shakespeare):</w:t>
      </w:r>
    </w:p>
    <w:p w:rsidR="006F2289" w:rsidRPr="008C040D" w:rsidRDefault="006F2289" w:rsidP="008C0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Biblical allusion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reference to the Bible used in literature</w:t>
      </w:r>
    </w:p>
    <w:p w:rsidR="006F2289" w:rsidRPr="008C040D" w:rsidRDefault="006F2289" w:rsidP="008C0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mythological allusion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reference to mythology in literature</w:t>
      </w:r>
    </w:p>
    <w:p w:rsidR="006F2289" w:rsidRPr="008C040D" w:rsidRDefault="006F2289" w:rsidP="008C0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historical allusion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reference to a real, past event in literature</w:t>
      </w:r>
    </w:p>
    <w:p w:rsidR="006F2289" w:rsidRPr="008C040D" w:rsidRDefault="006F2289" w:rsidP="008C0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literary allusion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reference in one piece of literature to another piece of literature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archetype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universal symbol, theme, character, or motif that appears in the art of all cultures throughout time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atavism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giving something that is not an animal the characteristics of an animal; (Ex: Steinbeck describes Lennie’</w:t>
      </w:r>
      <w:r>
        <w:rPr>
          <w:rFonts w:ascii="Garamond" w:eastAsia="TimesNewRoman" w:hAnsi="Garamond" w:cs="TimesNewRoman"/>
          <w:sz w:val="20"/>
          <w:szCs w:val="20"/>
        </w:rPr>
        <w:t xml:space="preserve">s hands as bear </w:t>
      </w:r>
      <w:r w:rsidRPr="008C040D">
        <w:rPr>
          <w:rFonts w:ascii="Garamond" w:eastAsia="TimesNewRoman" w:hAnsi="Garamond" w:cs="TimesNewRoman"/>
          <w:sz w:val="20"/>
          <w:szCs w:val="20"/>
        </w:rPr>
        <w:t>paws and describes him snorting water like a horse)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conceit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an elaborate metaphor which relates many aspects of an abstract idea to a concrete idea (Ex. the poem “Batter My Heart”)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emblem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something concrete that always represents the same abstract idea; different from symbol in that the meaning is fixed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emotive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imagery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appealing to the emotions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illusion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mistaken perception of reality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image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word or phrase that appeals to one or more of the senses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imagery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description that creates a picture in the reader’s mind, appeals to the senses, and evokes an emotional reaction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lastRenderedPageBreak/>
        <w:t>imagism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see Imagism in Literary Movements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kenning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colorful metaphor appearing typically only in classic literature consisting of strung-tog</w:t>
      </w:r>
      <w:r>
        <w:rPr>
          <w:rFonts w:ascii="Garamond" w:eastAsia="TimesNewRoman" w:hAnsi="Garamond" w:cs="TimesNewRoman"/>
          <w:sz w:val="20"/>
          <w:szCs w:val="20"/>
        </w:rPr>
        <w:t xml:space="preserve">ether nouns and adjectives that </w:t>
      </w:r>
      <w:r w:rsidRPr="008C040D">
        <w:rPr>
          <w:rFonts w:ascii="Garamond" w:eastAsia="TimesNewRoman" w:hAnsi="Garamond" w:cs="TimesNewRoman"/>
          <w:sz w:val="20"/>
          <w:szCs w:val="20"/>
        </w:rPr>
        <w:t>stand for one thing without directly naming it (Ex. storm of swords = battle)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light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and dark imagery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recurring images/imagery using light and dark for contrast, often to signify good and evil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metaphor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direct comparison between two essentially unlike things (One thing is called another or said to be another.)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metaphysical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conceit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an elaborate metaphor throughout the entire poem which focuses on the soul or spirit (Ex. “Batter My Heart”)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metonymy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figure of speech in which something closely associated with a thing is substituted for the thing itself (Ex. “the crown”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for the king; the “oval office” for the president); do not confuse with synecdoche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mixed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metaphor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putting 2 or more metaphors together (Ex. All families have skeletons in their cl</w:t>
      </w:r>
      <w:r>
        <w:rPr>
          <w:rFonts w:ascii="Garamond" w:eastAsia="TimesNewRoman" w:hAnsi="Garamond" w:cs="TimesNewRoman"/>
          <w:sz w:val="20"/>
          <w:szCs w:val="20"/>
        </w:rPr>
        <w:t xml:space="preserve">osets somewhere up their family </w:t>
      </w:r>
      <w:r w:rsidRPr="008C040D">
        <w:rPr>
          <w:rFonts w:ascii="Garamond" w:eastAsia="TimesNewRoman" w:hAnsi="Garamond" w:cs="TimesNewRoman"/>
          <w:sz w:val="20"/>
          <w:szCs w:val="20"/>
        </w:rPr>
        <w:t>tree.)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personification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giving an inanimate or nonhuman object human attributes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simile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comparison of two unlike things using “like” or “as”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symbol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sign, word, phrase, image, or other object that stands for or represents something else; unlike emblem, the symbol’</w:t>
      </w:r>
      <w:r>
        <w:rPr>
          <w:rFonts w:ascii="Garamond" w:eastAsia="TimesNewRoman" w:hAnsi="Garamond" w:cs="TimesNewRoman"/>
          <w:sz w:val="20"/>
          <w:szCs w:val="20"/>
        </w:rPr>
        <w:t xml:space="preserve">s </w:t>
      </w:r>
      <w:r w:rsidRPr="008C040D">
        <w:rPr>
          <w:rFonts w:ascii="Garamond" w:eastAsia="TimesNewRoman" w:hAnsi="Garamond" w:cs="TimesNewRoman"/>
          <w:sz w:val="20"/>
          <w:szCs w:val="20"/>
        </w:rPr>
        <w:t>meaning is not fixed but can change depending on context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symbolism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general term which denotes the technique of using symbols in literature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synecdoche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part of something is used to suggest the whole (Ex. She gives her hand in marriage.); also vice ve</w:t>
      </w:r>
      <w:r>
        <w:rPr>
          <w:rFonts w:ascii="Garamond" w:eastAsia="TimesNewRoman" w:hAnsi="Garamond" w:cs="TimesNewRoman"/>
          <w:sz w:val="20"/>
          <w:szCs w:val="20"/>
        </w:rPr>
        <w:t xml:space="preserve">rsa (England lost to </w:t>
      </w:r>
      <w:r w:rsidRPr="008C040D">
        <w:rPr>
          <w:rFonts w:ascii="Garamond" w:eastAsia="TimesNewRoman" w:hAnsi="Garamond" w:cs="TimesNewRoman"/>
          <w:sz w:val="20"/>
          <w:szCs w:val="20"/>
        </w:rPr>
        <w:t>Ireland, meaning the English rugby team lost to the Irish rugby team)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9ADF6D" wp14:editId="137A26C0">
                <wp:simplePos x="0" y="0"/>
                <wp:positionH relativeFrom="column">
                  <wp:posOffset>-34925</wp:posOffset>
                </wp:positionH>
                <wp:positionV relativeFrom="paragraph">
                  <wp:posOffset>121285</wp:posOffset>
                </wp:positionV>
                <wp:extent cx="45720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75pt;margin-top:9.55pt;width:5in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8C040D">
        <w:rPr>
          <w:rFonts w:ascii="Garamond" w:eastAsia="TimesNewRoman" w:hAnsi="Garamond" w:cs="TimesNewRoman"/>
          <w:b/>
          <w:sz w:val="24"/>
          <w:szCs w:val="24"/>
        </w:rPr>
        <w:t>IRONIC DEVICES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irony </w:t>
      </w:r>
      <w:r w:rsidRPr="008C040D">
        <w:rPr>
          <w:rFonts w:ascii="Garamond" w:eastAsia="TimesNewRoman" w:hAnsi="Garamond" w:cs="TimesNewRoman"/>
          <w:sz w:val="20"/>
          <w:szCs w:val="20"/>
        </w:rPr>
        <w:t>– a technique of indicating, as through character or plot development, an intention or attitude opposite to that which is actually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or outwardly stated; when what is expected to happen doesn’t</w:t>
      </w:r>
    </w:p>
    <w:p w:rsidR="008C040D" w:rsidRPr="008C040D" w:rsidRDefault="008C040D" w:rsidP="008C0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dramatic irony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author allows the reader or audience know something that the character does not; often, the character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will say or do things that carry a significance of which he/she is not aware (in a tragedy, it is called tragic irony)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situational irony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situation turns out to be the opposite of what is expected; one understanding of a situation sharply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contrasts to another; (Ex. a character speaks of how much he loves his friend, and yet his friend is suffering from what the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character is doing)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verbal irony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saying one thing but meaning/implying the opposite; an example of this is sarcasm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romantic irony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when the writer continues to remind the reader about his/her presence in the work; this draws attention to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the artifice of the writing and keeps the reader critically detached instead of completely accepting of the writing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ambiguity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uncertain, unclear meaning; double or even multiple meanings of a word or phrase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ambivalent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having contradictory feelings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hyperbole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extreme exaggeration for effect; (Ex. “I’ve told you a million times already.”)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litotes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an understatement in which an affirmative is expressed by a negative statement (Ex. “He is not unfriendly.”)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meiosis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/ understatement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representation of a thing as less than it is; also called understatement; </w:t>
      </w:r>
      <w:r>
        <w:rPr>
          <w:rFonts w:ascii="Garamond" w:eastAsia="TimesNewRoman" w:hAnsi="Garamond" w:cs="TimesNewRoman"/>
          <w:sz w:val="20"/>
          <w:szCs w:val="20"/>
        </w:rPr>
        <w:t xml:space="preserve">(Ex. Mercutio calling his wound </w:t>
      </w:r>
      <w:r w:rsidRPr="008C040D">
        <w:rPr>
          <w:rFonts w:ascii="Garamond" w:eastAsia="TimesNewRoman" w:hAnsi="Garamond" w:cs="TimesNewRoman"/>
          <w:sz w:val="20"/>
          <w:szCs w:val="20"/>
        </w:rPr>
        <w:t>“a scratch”)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oxymoron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the combining of two incongruous or contradictory terms; (Ex. “deafening silence,” “make haste slowly,” “</w:t>
      </w:r>
      <w:r>
        <w:rPr>
          <w:rFonts w:ascii="Garamond" w:eastAsia="TimesNewRoman" w:hAnsi="Garamond" w:cs="TimesNewRoman"/>
          <w:sz w:val="20"/>
          <w:szCs w:val="20"/>
        </w:rPr>
        <w:t xml:space="preserve">cruel </w:t>
      </w:r>
      <w:r w:rsidRPr="008C040D">
        <w:rPr>
          <w:rFonts w:ascii="Garamond" w:eastAsia="TimesNewRoman" w:hAnsi="Garamond" w:cs="TimesNewRoman"/>
          <w:sz w:val="20"/>
          <w:szCs w:val="20"/>
        </w:rPr>
        <w:t>kindness,” “poor little rich girl,” “wise fool,” “same difference”)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paradox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statement that seems false or self-contradictory but actually is true (“And all men kill the thing they love,” or “</w:t>
      </w:r>
      <w:r>
        <w:rPr>
          <w:rFonts w:ascii="Garamond" w:eastAsia="TimesNewRoman" w:hAnsi="Garamond" w:cs="TimesNewRoman"/>
          <w:sz w:val="20"/>
          <w:szCs w:val="20"/>
        </w:rPr>
        <w:t xml:space="preserve">I always </w:t>
      </w:r>
      <w:r w:rsidRPr="008C040D">
        <w:rPr>
          <w:rFonts w:ascii="Garamond" w:eastAsia="TimesNewRoman" w:hAnsi="Garamond" w:cs="TimesNewRoman"/>
          <w:sz w:val="20"/>
          <w:szCs w:val="20"/>
        </w:rPr>
        <w:t>lie”)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sarcasm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a form of verbal irony where through exaggerated tone and context it becomes obvious that</w:t>
      </w:r>
      <w:r>
        <w:rPr>
          <w:rFonts w:ascii="Garamond" w:eastAsia="TimesNewRoman" w:hAnsi="Garamond" w:cs="TimesNewRoman"/>
          <w:sz w:val="20"/>
          <w:szCs w:val="20"/>
        </w:rPr>
        <w:t xml:space="preserve"> the speaker means the opposite </w:t>
      </w:r>
      <w:r w:rsidRPr="008C040D">
        <w:rPr>
          <w:rFonts w:ascii="Garamond" w:eastAsia="TimesNewRoman" w:hAnsi="Garamond" w:cs="TimesNewRoman"/>
          <w:sz w:val="20"/>
          <w:szCs w:val="20"/>
        </w:rPr>
        <w:t>of what he or she says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F59EC" wp14:editId="60899051">
                <wp:simplePos x="0" y="0"/>
                <wp:positionH relativeFrom="column">
                  <wp:posOffset>-34925</wp:posOffset>
                </wp:positionH>
                <wp:positionV relativeFrom="paragraph">
                  <wp:posOffset>86995</wp:posOffset>
                </wp:positionV>
                <wp:extent cx="45720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75pt;margin-top:6.85pt;width:5in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ta0w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8C040D">
        <w:rPr>
          <w:rFonts w:ascii="Garamond" w:eastAsia="TimesNewRoman" w:hAnsi="Garamond" w:cs="TimesNewRoman"/>
          <w:b/>
          <w:sz w:val="24"/>
          <w:szCs w:val="24"/>
        </w:rPr>
        <w:t>RHETORICAL DEVICES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abstract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language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language describing ideas and emotion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acronym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initial letters of words in a phrase or words in lines of poetry that make a word; (Ex. “MADD”</w:t>
      </w:r>
      <w:r>
        <w:rPr>
          <w:rFonts w:ascii="Garamond" w:eastAsia="TimesNewRoman" w:hAnsi="Garamond" w:cs="TimesNewRoman"/>
          <w:sz w:val="20"/>
          <w:szCs w:val="20"/>
        </w:rPr>
        <w:t xml:space="preserve"> = Mothers Against Drunk </w:t>
      </w:r>
      <w:r w:rsidRPr="008C040D">
        <w:rPr>
          <w:rFonts w:ascii="Garamond" w:eastAsia="TimesNewRoman" w:hAnsi="Garamond" w:cs="TimesNewRoman"/>
          <w:sz w:val="20"/>
          <w:szCs w:val="20"/>
        </w:rPr>
        <w:t>Driving)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anacoluthon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-- an abrupt change within a sentence from one syntactic structure to another, sometimes used for rhetorical effect; Ex. “</w:t>
      </w:r>
      <w:r>
        <w:rPr>
          <w:rFonts w:ascii="Garamond" w:eastAsia="TimesNewRoman" w:hAnsi="Garamond" w:cs="TimesNewRoman"/>
          <w:sz w:val="20"/>
          <w:szCs w:val="20"/>
        </w:rPr>
        <w:t xml:space="preserve">I </w:t>
      </w:r>
      <w:r w:rsidRPr="008C040D">
        <w:rPr>
          <w:rFonts w:ascii="Garamond" w:eastAsia="TimesNewRoman" w:hAnsi="Garamond" w:cs="TimesNewRoman"/>
          <w:sz w:val="20"/>
          <w:szCs w:val="20"/>
        </w:rPr>
        <w:t>told him that if he didn’t stop drinking, what would become of him?” or “It makes me so – I just get angry!”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analogy – a comparison of two things, often for the purpose of using something familiar to explain something unfamiliar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anaphora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deliberate repetition of a word or phrase at the beginning of several successive phra</w:t>
      </w:r>
      <w:r>
        <w:rPr>
          <w:rFonts w:ascii="Garamond" w:eastAsia="TimesNewRoman" w:hAnsi="Garamond" w:cs="TimesNewRoman"/>
          <w:sz w:val="20"/>
          <w:szCs w:val="20"/>
        </w:rPr>
        <w:t xml:space="preserve">ses, lines, verses, clauses, or </w:t>
      </w:r>
      <w:r w:rsidRPr="008C040D">
        <w:rPr>
          <w:rFonts w:ascii="Garamond" w:eastAsia="TimesNewRoman" w:hAnsi="Garamond" w:cs="TimesNewRoman"/>
          <w:sz w:val="20"/>
          <w:szCs w:val="20"/>
        </w:rPr>
        <w:t>paragraphs; for example, "We shall fight on the beaches, we shall fight on the landing grounds, w</w:t>
      </w:r>
      <w:r>
        <w:rPr>
          <w:rFonts w:ascii="Garamond" w:eastAsia="TimesNewRoman" w:hAnsi="Garamond" w:cs="TimesNewRoman"/>
          <w:sz w:val="20"/>
          <w:szCs w:val="20"/>
        </w:rPr>
        <w:t xml:space="preserve">e shall fight in the fields and </w:t>
      </w:r>
      <w:r w:rsidRPr="008C040D">
        <w:rPr>
          <w:rFonts w:ascii="Garamond" w:eastAsia="TimesNewRoman" w:hAnsi="Garamond" w:cs="TimesNewRoman"/>
          <w:sz w:val="20"/>
          <w:szCs w:val="20"/>
        </w:rPr>
        <w:t>in the streets, we shall fight in the hills" (Winston S. Churchill).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antithesis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opposite ideas that are together to emphasize one or both (direct contrast; opposition)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antithetical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opposite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antithetical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construction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“not…but” construction (Ex: Her hair was not red but purple.)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aphorism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epigram (tersely phrased statement of a truth or opinion; an adage; brief statement of moral principle)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apostrophe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speaking to an absent person or to an inanimate or non-human object as if it were human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asyndeton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[uh-sin-di-ton] – omission of a conjunction where it normally goes (syntax); Ex. "From n</w:t>
      </w:r>
      <w:r>
        <w:rPr>
          <w:rFonts w:ascii="Garamond" w:eastAsia="TimesNewRoman" w:hAnsi="Garamond" w:cs="TimesNewRoman"/>
          <w:sz w:val="20"/>
          <w:szCs w:val="20"/>
        </w:rPr>
        <w:t xml:space="preserve">ow on we are enemies, you and I </w:t>
      </w:r>
      <w:r w:rsidRPr="008C040D">
        <w:rPr>
          <w:rFonts w:ascii="Garamond" w:eastAsia="TimesNewRoman" w:hAnsi="Garamond" w:cs="TimesNewRoman"/>
          <w:sz w:val="20"/>
          <w:szCs w:val="20"/>
        </w:rPr>
        <w:t>-- because you choose for your instrument a boastful, lustful, smutty, infantile boy."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chiasmus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reversal in the order of words in two otherwise parallel phrases; (Ex. “He went to the country, to the town went she,”</w:t>
      </w:r>
      <w:r>
        <w:rPr>
          <w:rFonts w:ascii="Garamond" w:eastAsia="TimesNewRoman" w:hAnsi="Garamond" w:cs="TimesNewRoman"/>
          <w:sz w:val="20"/>
          <w:szCs w:val="20"/>
        </w:rPr>
        <w:t xml:space="preserve"> or </w:t>
      </w:r>
      <w:r w:rsidRPr="008C040D">
        <w:rPr>
          <w:rFonts w:ascii="Garamond" w:eastAsia="TimesNewRoman" w:hAnsi="Garamond" w:cs="TimesNewRoman"/>
          <w:sz w:val="20"/>
          <w:szCs w:val="20"/>
        </w:rPr>
        <w:t>“Make a heaven of hell, and a hell of heaven,” or “Each throat/Was parched, and glazed each eye")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colloquial/colloquialism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conversational language, not formal language; everyday conversation, slang, regional dialect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diction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word choice for a desired effect or tone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lastRenderedPageBreak/>
        <w:t>ellipsis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omission of a word or phrase necessary for a complete syntactical construction but not ne</w:t>
      </w:r>
      <w:r>
        <w:rPr>
          <w:rFonts w:ascii="Garamond" w:eastAsia="TimesNewRoman" w:hAnsi="Garamond" w:cs="TimesNewRoman"/>
          <w:sz w:val="20"/>
          <w:szCs w:val="20"/>
        </w:rPr>
        <w:t xml:space="preserve">cessary for understanding; (Ex. </w:t>
      </w:r>
      <w:r w:rsidRPr="008C040D">
        <w:rPr>
          <w:rFonts w:ascii="Garamond" w:eastAsia="TimesNewRoman" w:hAnsi="Garamond" w:cs="TimesNewRoman"/>
          <w:sz w:val="20"/>
          <w:szCs w:val="20"/>
        </w:rPr>
        <w:t>“To err is human; to forgive, divine.”)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elliptical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characterized by extreme economy of expression or omission of superfluous elements, bordering cryptic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epigram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short, witty statement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epithet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 descriptive adjective or phrase used to characterize someone or something; (Ex. “The Great Emancipator” for Lincoln)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euphemism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the use of a mild or pleasant sounding word or expression in place of a harsh or unpleasant sounding one (Ex. “</w:t>
      </w:r>
      <w:r>
        <w:rPr>
          <w:rFonts w:ascii="Garamond" w:eastAsia="TimesNewRoman" w:hAnsi="Garamond" w:cs="TimesNewRoman"/>
          <w:sz w:val="20"/>
          <w:szCs w:val="20"/>
        </w:rPr>
        <w:t xml:space="preserve">peace </w:t>
      </w:r>
      <w:r w:rsidRPr="008C040D">
        <w:rPr>
          <w:rFonts w:ascii="Garamond" w:eastAsia="TimesNewRoman" w:hAnsi="Garamond" w:cs="TimesNewRoman"/>
          <w:sz w:val="20"/>
          <w:szCs w:val="20"/>
        </w:rPr>
        <w:t>keepers” for war missiles; “passing away” for dying; “ethnic cleansing” for genocide)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figurative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language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writing or speech not meant to be taken literally but for effect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idiom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an expression whose meanings cannot be inferred from the meanings of the words that m</w:t>
      </w:r>
      <w:r>
        <w:rPr>
          <w:rFonts w:ascii="Garamond" w:eastAsia="TimesNewRoman" w:hAnsi="Garamond" w:cs="TimesNewRoman"/>
          <w:sz w:val="20"/>
          <w:szCs w:val="20"/>
        </w:rPr>
        <w:t xml:space="preserve">ake it up; a manner of speaking </w:t>
      </w:r>
      <w:r w:rsidRPr="008C040D">
        <w:rPr>
          <w:rFonts w:ascii="Garamond" w:eastAsia="TimesNewRoman" w:hAnsi="Garamond" w:cs="TimesNewRoman"/>
          <w:sz w:val="20"/>
          <w:szCs w:val="20"/>
        </w:rPr>
        <w:t>peculiar to a certain group of people; (Ex. “kick the bucket,” “hang your head,” “keep tabs on,” “it’s raining cats and dogs”)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imperative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expressing a command with “you” (sometimes understood)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inversion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dramatic changing of word order in a sentence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inverted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sentence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usual word order reversed to give special emphasis to the idea (Ex. On the d</w:t>
      </w:r>
      <w:r>
        <w:rPr>
          <w:rFonts w:ascii="Garamond" w:eastAsia="TimesNewRoman" w:hAnsi="Garamond" w:cs="TimesNewRoman"/>
          <w:sz w:val="20"/>
          <w:szCs w:val="20"/>
        </w:rPr>
        <w:t xml:space="preserve">esk in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plan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 view </w:t>
      </w:r>
      <w:proofErr w:type="gramStart"/>
      <w:r>
        <w:rPr>
          <w:rFonts w:ascii="Garamond" w:eastAsia="TimesNewRoman" w:hAnsi="Garamond" w:cs="TimesNewRoman"/>
          <w:sz w:val="20"/>
          <w:szCs w:val="20"/>
        </w:rPr>
        <w:t>lay</w:t>
      </w:r>
      <w:proofErr w:type="gramEnd"/>
      <w:r>
        <w:rPr>
          <w:rFonts w:ascii="Garamond" w:eastAsia="TimesNewRoman" w:hAnsi="Garamond" w:cs="TimesNewRoman"/>
          <w:sz w:val="20"/>
          <w:szCs w:val="20"/>
        </w:rPr>
        <w:t xml:space="preserve"> the secret </w:t>
      </w:r>
      <w:r w:rsidRPr="008C040D">
        <w:rPr>
          <w:rFonts w:ascii="Garamond" w:eastAsia="TimesNewRoman" w:hAnsi="Garamond" w:cs="TimesNewRoman"/>
          <w:sz w:val="20"/>
          <w:szCs w:val="20"/>
        </w:rPr>
        <w:t>documents.)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jargon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-- the language, esp. the vocabulary, peculiar to a particular trade, profession, or group; Ex. medical jargon or sports jargon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loose sentence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essential meaning made unclear in the beginning (Ex. “She ironed again, faster now, as if the</w:t>
      </w:r>
      <w:r>
        <w:rPr>
          <w:rFonts w:ascii="Garamond" w:eastAsia="TimesNewRoman" w:hAnsi="Garamond" w:cs="TimesNewRoman"/>
          <w:sz w:val="20"/>
          <w:szCs w:val="20"/>
        </w:rPr>
        <w:t xml:space="preserve"> more she engaged her </w:t>
      </w:r>
      <w:r w:rsidRPr="008C040D">
        <w:rPr>
          <w:rFonts w:ascii="Garamond" w:eastAsia="TimesNewRoman" w:hAnsi="Garamond" w:cs="TimesNewRoman"/>
          <w:sz w:val="20"/>
          <w:szCs w:val="20"/>
        </w:rPr>
        <w:t>body in the work the less she would think.”)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malapropism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– a humorous misuse of a word; (Ex. "We cannot let terrorists and rogue nations hold </w:t>
      </w:r>
      <w:r>
        <w:rPr>
          <w:rFonts w:ascii="Garamond" w:eastAsia="TimesNewRoman" w:hAnsi="Garamond" w:cs="TimesNewRoman"/>
          <w:sz w:val="20"/>
          <w:szCs w:val="20"/>
        </w:rPr>
        <w:t xml:space="preserve">this nation hostile or hold our </w:t>
      </w:r>
      <w:r w:rsidRPr="008C040D">
        <w:rPr>
          <w:rFonts w:ascii="Garamond" w:eastAsia="TimesNewRoman" w:hAnsi="Garamond" w:cs="TimesNewRoman"/>
          <w:sz w:val="20"/>
          <w:szCs w:val="20"/>
        </w:rPr>
        <w:t>allies hostile."—George W. Bush)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8C040D">
        <w:rPr>
          <w:rFonts w:ascii="Garamond" w:eastAsia="TimesNewRoman" w:hAnsi="Garamond" w:cs="TimesNewRoman"/>
          <w:b/>
          <w:sz w:val="20"/>
          <w:szCs w:val="20"/>
        </w:rPr>
        <w:t>paralipsis</w:t>
      </w:r>
      <w:proofErr w:type="spell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the technique of pretended or apparent omission in order to highlight or stress something</w:t>
      </w:r>
      <w:r>
        <w:rPr>
          <w:rFonts w:ascii="Garamond" w:eastAsia="TimesNewRoman" w:hAnsi="Garamond" w:cs="TimesNewRoman"/>
          <w:sz w:val="20"/>
          <w:szCs w:val="20"/>
        </w:rPr>
        <w:t xml:space="preserve">; a figure of speech by which a 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speaker artfully pretends to pass by what he really mentions; (Ex. “I won’t even mention </w:t>
      </w:r>
      <w:r>
        <w:rPr>
          <w:rFonts w:ascii="Garamond" w:eastAsia="TimesNewRoman" w:hAnsi="Garamond" w:cs="TimesNewRoman"/>
          <w:sz w:val="20"/>
          <w:szCs w:val="20"/>
        </w:rPr>
        <w:t xml:space="preserve">the fact that he forgot his own </w:t>
      </w:r>
      <w:r w:rsidRPr="008C040D">
        <w:rPr>
          <w:rFonts w:ascii="Garamond" w:eastAsia="TimesNewRoman" w:hAnsi="Garamond" w:cs="TimesNewRoman"/>
          <w:sz w:val="20"/>
          <w:szCs w:val="20"/>
        </w:rPr>
        <w:t>mother’s birthday!”)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parallelism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repeated use of the same grammatical structure in a sentence, phrase, or series of s</w:t>
      </w:r>
      <w:r>
        <w:rPr>
          <w:rFonts w:ascii="Garamond" w:eastAsia="TimesNewRoman" w:hAnsi="Garamond" w:cs="TimesNewRoman"/>
          <w:sz w:val="20"/>
          <w:szCs w:val="20"/>
        </w:rPr>
        <w:t xml:space="preserve">entences; also the similarities </w:t>
      </w:r>
      <w:r w:rsidRPr="008C040D">
        <w:rPr>
          <w:rFonts w:ascii="Garamond" w:eastAsia="TimesNewRoman" w:hAnsi="Garamond" w:cs="TimesNewRoman"/>
          <w:sz w:val="20"/>
          <w:szCs w:val="20"/>
        </w:rPr>
        <w:t>between elements in a narrative (like two characters, two plots, two events, etc.)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periphrasis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use of an unnecessarily long, indirect, or roundabout form of expression; circumlocution; (Ex. “</w:t>
      </w:r>
      <w:r>
        <w:rPr>
          <w:rFonts w:ascii="Garamond" w:eastAsia="TimesNewRoman" w:hAnsi="Garamond" w:cs="TimesNewRoman"/>
          <w:sz w:val="20"/>
          <w:szCs w:val="20"/>
        </w:rPr>
        <w:t xml:space="preserve">I find myself quite </w:t>
      </w:r>
      <w:r w:rsidRPr="008C040D">
        <w:rPr>
          <w:rFonts w:ascii="Garamond" w:eastAsia="TimesNewRoman" w:hAnsi="Garamond" w:cs="TimesNewRoman"/>
          <w:sz w:val="20"/>
          <w:szCs w:val="20"/>
        </w:rPr>
        <w:t>without the necessary writing utensil this morning!” for “I don’t have a pencil.”)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point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of view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vantage point from which the work is told; perspective of the speaker or narrator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first-person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narrator tells the story from his/her own point of view and refers to him/herself as “I.”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peripheral – the narrator tells the story as a bystander character, not one immediately in the action of the story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central – the narrator is the main character thoughts: 1</w:t>
      </w:r>
      <w:r w:rsidRPr="008C040D">
        <w:rPr>
          <w:rFonts w:ascii="Garamond" w:eastAsia="TimesNewRoman" w:hAnsi="Garamond" w:cs="TimesNewRoman"/>
          <w:sz w:val="13"/>
          <w:szCs w:val="13"/>
        </w:rPr>
        <w:t xml:space="preserve">st </w:t>
      </w:r>
      <w:r w:rsidRPr="008C040D">
        <w:rPr>
          <w:rFonts w:ascii="Garamond" w:eastAsia="TimesNewRoman" w:hAnsi="Garamond" w:cs="TimesNewRoman"/>
          <w:sz w:val="20"/>
          <w:szCs w:val="20"/>
        </w:rPr>
        <w:t>or 3</w:t>
      </w:r>
      <w:r w:rsidRPr="008C040D">
        <w:rPr>
          <w:rFonts w:ascii="Garamond" w:eastAsia="TimesNewRoman" w:hAnsi="Garamond" w:cs="TimesNewRoman"/>
          <w:sz w:val="13"/>
          <w:szCs w:val="13"/>
        </w:rPr>
        <w:t xml:space="preserve">rd </w:t>
      </w:r>
      <w:r w:rsidRPr="008C040D">
        <w:rPr>
          <w:rFonts w:ascii="Garamond" w:eastAsia="TimesNewRoman" w:hAnsi="Garamond" w:cs="TimesNewRoman"/>
          <w:sz w:val="20"/>
          <w:szCs w:val="20"/>
        </w:rPr>
        <w:t>person</w:t>
      </w:r>
    </w:p>
    <w:p w:rsid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third-person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remains outside the story and describes the characters in the story using proper names and the third</w:t>
      </w:r>
      <w:r>
        <w:rPr>
          <w:rFonts w:ascii="Garamond" w:eastAsia="TimesNewRoman" w:hAnsi="Garamond" w:cs="TimesNewRoman"/>
          <w:sz w:val="20"/>
          <w:szCs w:val="20"/>
        </w:rPr>
        <w:t>-</w:t>
      </w:r>
      <w:r w:rsidRPr="008C040D">
        <w:rPr>
          <w:rFonts w:ascii="Garamond" w:eastAsia="TimesNewRoman" w:hAnsi="Garamond" w:cs="TimesNewRoman"/>
          <w:sz w:val="20"/>
          <w:szCs w:val="20"/>
        </w:rPr>
        <w:t>person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pronouns “he,” “she,” “it,” and “they”</w:t>
      </w:r>
    </w:p>
    <w:p w:rsidR="008C040D" w:rsidRDefault="008C040D" w:rsidP="008C040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omniscient </w:t>
      </w:r>
      <w:r w:rsidRPr="008C040D">
        <w:rPr>
          <w:rFonts w:ascii="Garamond" w:eastAsia="TimesNewRoman" w:hAnsi="Garamond" w:cs="TimesNewRoman"/>
          <w:sz w:val="20"/>
          <w:szCs w:val="20"/>
        </w:rPr>
        <w:t>– narrator knows all of the actions, feelings, and motivations of all the characters</w:t>
      </w:r>
    </w:p>
    <w:p w:rsidR="008C040D" w:rsidRPr="008C040D" w:rsidRDefault="008C040D" w:rsidP="008C040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limited omniscient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know the actions, feelings, and motivations of only one (usually) or a handful of characters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objective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reports neutrally on the outward behavior of the characters but offers no interpretation of their actions or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their inner states; pioneered by Ernest Hemingway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unreliable narrator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is revealed over time to be an untrustworthy source of information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objective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reports neutrally on the outward behavior of the characters but offers no int</w:t>
      </w:r>
      <w:r>
        <w:rPr>
          <w:rFonts w:ascii="Garamond" w:eastAsia="TimesNewRoman" w:hAnsi="Garamond" w:cs="TimesNewRoman"/>
          <w:sz w:val="20"/>
          <w:szCs w:val="20"/>
        </w:rPr>
        <w:t xml:space="preserve">erpretation of their actions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or</w:t>
      </w:r>
      <w:r w:rsidRPr="008C040D">
        <w:rPr>
          <w:rFonts w:ascii="Garamond" w:eastAsia="TimesNewRoman" w:hAnsi="Garamond" w:cs="TimesNewRoman"/>
          <w:sz w:val="20"/>
          <w:szCs w:val="20"/>
        </w:rPr>
        <w:t>their</w:t>
      </w:r>
      <w:proofErr w:type="spellEnd"/>
      <w:r w:rsidRPr="008C040D">
        <w:rPr>
          <w:rFonts w:ascii="Garamond" w:eastAsia="TimesNewRoman" w:hAnsi="Garamond" w:cs="TimesNewRoman"/>
          <w:sz w:val="20"/>
          <w:szCs w:val="20"/>
        </w:rPr>
        <w:t xml:space="preserve"> inner states; pioneered by Ernest Hemingway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unreliable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narrator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is revealed over time to be an untrustworthy source of information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polysyndeton</w:t>
      </w:r>
      <w:proofErr w:type="spellEnd"/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[pol-</w:t>
      </w:r>
      <w:proofErr w:type="spellStart"/>
      <w:r w:rsidRPr="008C040D">
        <w:rPr>
          <w:rFonts w:ascii="Garamond" w:eastAsia="TimesNewRoman" w:hAnsi="Garamond" w:cs="TimesNewRoman"/>
          <w:sz w:val="20"/>
          <w:szCs w:val="20"/>
        </w:rPr>
        <w:t>ee</w:t>
      </w:r>
      <w:proofErr w:type="spellEnd"/>
      <w:r w:rsidRPr="008C040D">
        <w:rPr>
          <w:rFonts w:ascii="Garamond" w:eastAsia="TimesNewRoman" w:hAnsi="Garamond" w:cs="TimesNewRoman"/>
          <w:sz w:val="20"/>
          <w:szCs w:val="20"/>
        </w:rPr>
        <w:t>-sin-di-ton] – putting in extra conjunctions to emphasize each word; Ex. “here and there and everywhere”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pun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humorous play on words (words that sound similar) to suggest two meanings at the same time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repetition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repeating a word, phrase, or idea for emphasis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rhetorical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question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question posed for emphasis of a point, not for the purpose of getting an answer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spoonerism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reversal of sounds in two words, usually by accident and with humorous effect; (in </w:t>
      </w:r>
      <w:r>
        <w:rPr>
          <w:rFonts w:ascii="Garamond" w:eastAsia="TimesNewRoman" w:hAnsi="Garamond" w:cs="TimesNewRoman"/>
          <w:sz w:val="20"/>
          <w:szCs w:val="20"/>
        </w:rPr>
        <w:t xml:space="preserve">allusion to the Rev. William A. </w:t>
      </w:r>
      <w:r w:rsidRPr="008C040D">
        <w:rPr>
          <w:rFonts w:ascii="Garamond" w:eastAsia="TimesNewRoman" w:hAnsi="Garamond" w:cs="TimesNewRoman"/>
          <w:sz w:val="20"/>
          <w:szCs w:val="20"/>
        </w:rPr>
        <w:t>Spooner (1844-1930), warden of New College, Oxford, who was famous for such mistakes); (Ex. “</w:t>
      </w:r>
      <w:r>
        <w:rPr>
          <w:rFonts w:ascii="Garamond" w:eastAsia="TimesNewRoman" w:hAnsi="Garamond" w:cs="TimesNewRoman"/>
          <w:sz w:val="20"/>
          <w:szCs w:val="20"/>
        </w:rPr>
        <w:t xml:space="preserve">Let me sew you to your </w:t>
      </w:r>
      <w:r w:rsidRPr="008C040D">
        <w:rPr>
          <w:rFonts w:ascii="Garamond" w:eastAsia="TimesNewRoman" w:hAnsi="Garamond" w:cs="TimesNewRoman"/>
          <w:sz w:val="20"/>
          <w:szCs w:val="20"/>
        </w:rPr>
        <w:t>sheet” for “Let me show you to your seat,” or “well-boiled icicle” for “well-oiled bicycle”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stream-of-consciousness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narration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narrator conveys a subject’s thoughts, impressions, and perceptio</w:t>
      </w:r>
      <w:r>
        <w:rPr>
          <w:rFonts w:ascii="Garamond" w:eastAsia="TimesNewRoman" w:hAnsi="Garamond" w:cs="TimesNewRoman"/>
          <w:sz w:val="20"/>
          <w:szCs w:val="20"/>
        </w:rPr>
        <w:t xml:space="preserve">ns exactly as they occur, often </w:t>
      </w:r>
      <w:r w:rsidRPr="008C040D">
        <w:rPr>
          <w:rFonts w:ascii="Garamond" w:eastAsia="TimesNewRoman" w:hAnsi="Garamond" w:cs="TimesNewRoman"/>
          <w:sz w:val="20"/>
          <w:szCs w:val="20"/>
        </w:rPr>
        <w:t>in disjointed fashion and without the logic and grammar of typical speech and writing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syllepsis</w:t>
      </w:r>
      <w:proofErr w:type="spellEnd"/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zeugma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syntax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sentence structure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tongue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in cheek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expressing a thought in a way that appears to be sincere but is actually joking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wit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quickness and cleverness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zeugma </w:t>
      </w:r>
      <w:r w:rsidRPr="008C040D">
        <w:rPr>
          <w:rFonts w:ascii="Garamond" w:eastAsia="TimesNewRoman" w:hAnsi="Garamond" w:cs="TimesNewRoman"/>
          <w:sz w:val="20"/>
          <w:szCs w:val="20"/>
        </w:rPr>
        <w:t>– a construction in which a word governs two or more other words but agrees in number, ge</w:t>
      </w:r>
      <w:r>
        <w:rPr>
          <w:rFonts w:ascii="Garamond" w:eastAsia="TimesNewRoman" w:hAnsi="Garamond" w:cs="TimesNewRoman"/>
          <w:sz w:val="20"/>
          <w:szCs w:val="20"/>
        </w:rPr>
        <w:t xml:space="preserve">nder, or case with only one, or 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has a different meaning when applied to each of the words, as in He lost his coat and his temper. </w:t>
      </w:r>
      <w:proofErr w:type="gramStart"/>
      <w:r w:rsidRPr="008C040D">
        <w:rPr>
          <w:rFonts w:ascii="Garamond" w:eastAsia="TimesNewRoman" w:hAnsi="Garamond" w:cs="TimesNewRoman"/>
          <w:sz w:val="20"/>
          <w:szCs w:val="20"/>
        </w:rPr>
        <w:t>(Ex. “Great Anna…</w:t>
      </w:r>
      <w:r>
        <w:rPr>
          <w:rFonts w:ascii="Garamond" w:eastAsia="TimesNewRoman" w:hAnsi="Garamond" w:cs="TimesNewRoman"/>
          <w:sz w:val="20"/>
          <w:szCs w:val="20"/>
        </w:rPr>
        <w:t xml:space="preserve">dost </w:t>
      </w:r>
      <w:r w:rsidRPr="008C040D">
        <w:rPr>
          <w:rFonts w:ascii="Garamond" w:eastAsia="TimesNewRoman" w:hAnsi="Garamond" w:cs="TimesNewRoman"/>
          <w:sz w:val="20"/>
          <w:szCs w:val="20"/>
        </w:rPr>
        <w:t>sometimes counsel take – and sometimes tea.” or “Mr. Pickwick took his hat and his leave.”)</w:t>
      </w:r>
      <w:proofErr w:type="gramEnd"/>
    </w:p>
    <w:p w:rsidR="008C040D" w:rsidRDefault="008C040D">
      <w:pPr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sz w:val="20"/>
          <w:szCs w:val="20"/>
        </w:rPr>
        <w:br w:type="page"/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8C040D">
        <w:rPr>
          <w:rFonts w:ascii="Garamond" w:eastAsia="TimesNewRoman" w:hAnsi="Garamond" w:cs="TimesNew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9E3AA7" wp14:editId="6B3D1160">
                <wp:simplePos x="0" y="0"/>
                <wp:positionH relativeFrom="column">
                  <wp:posOffset>-12065</wp:posOffset>
                </wp:positionH>
                <wp:positionV relativeFrom="paragraph">
                  <wp:posOffset>-38735</wp:posOffset>
                </wp:positionV>
                <wp:extent cx="45720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5pt;margin-top:-3.05pt;width:5in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MN0w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  <w:r w:rsidRPr="008C040D">
        <w:rPr>
          <w:rFonts w:ascii="Garamond" w:eastAsia="TimesNewRoman" w:hAnsi="Garamond" w:cs="TimesNewRoman"/>
          <w:b/>
          <w:sz w:val="24"/>
          <w:szCs w:val="24"/>
        </w:rPr>
        <w:t>CHARACTER TERMS</w:t>
      </w:r>
    </w:p>
    <w:p w:rsidR="008C040D" w:rsidRDefault="008C040D" w:rsidP="008C040D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antagonist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person or thing that opposes the protagonist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antihero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a protagonist who carries the action of the literary piece but does not embody the clas</w:t>
      </w:r>
      <w:r>
        <w:rPr>
          <w:rFonts w:ascii="Garamond" w:eastAsia="TimesNewRoman" w:hAnsi="Garamond" w:cs="TimesNewRoman"/>
          <w:sz w:val="20"/>
          <w:szCs w:val="20"/>
        </w:rPr>
        <w:t xml:space="preserve">sic characteristics of courage, </w:t>
      </w:r>
      <w:r w:rsidRPr="008C040D">
        <w:rPr>
          <w:rFonts w:ascii="Garamond" w:eastAsia="TimesNewRoman" w:hAnsi="Garamond" w:cs="TimesNewRoman"/>
          <w:sz w:val="20"/>
          <w:szCs w:val="20"/>
        </w:rPr>
        <w:t>strength, and nobility (Ex. Meursault in The Stranger)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archetypal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character </w:t>
      </w:r>
      <w:r w:rsidRPr="008C040D">
        <w:rPr>
          <w:rFonts w:ascii="Garamond" w:eastAsia="TimesNewRoman" w:hAnsi="Garamond" w:cs="TimesNewRoman"/>
          <w:sz w:val="20"/>
          <w:szCs w:val="20"/>
        </w:rPr>
        <w:t>– a character that occurs in all cultures and times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anthropomorphism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/ anthropomorphize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giving a god human shape, attributes, and affection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Byronic hero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hero figure with an inextricable mixture of good and evil, selflessness </w:t>
      </w:r>
      <w:r>
        <w:rPr>
          <w:rFonts w:ascii="Garamond" w:eastAsia="TimesNewRoman" w:hAnsi="Garamond" w:cs="TimesNewRoman"/>
          <w:sz w:val="20"/>
          <w:szCs w:val="20"/>
        </w:rPr>
        <w:t xml:space="preserve">and sin, darkness and moodiness </w:t>
      </w:r>
      <w:r w:rsidRPr="008C040D">
        <w:rPr>
          <w:rFonts w:ascii="Garamond" w:eastAsia="TimesNewRoman" w:hAnsi="Garamond" w:cs="TimesNewRoman"/>
          <w:sz w:val="20"/>
          <w:szCs w:val="20"/>
        </w:rPr>
        <w:t>caricature – a description or characterization that exaggerates or distorts a character’s prominent features, usually to elicit mockery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b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characters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–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protagonist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character the reader supports; the main character in the story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antagonist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character that opposes the protagonist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primary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main characters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secondary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all other characters beside the main, primary characters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stock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stereotypical character; a type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flat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character with one or limited characteristics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round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character with many characteristics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static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does not grow or develop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dynamic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character who does grow and develop; has a multi-faceted personality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conventional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character with traits that are traditional or expected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foil </w:t>
      </w:r>
      <w:r w:rsidRPr="008C040D">
        <w:rPr>
          <w:rFonts w:ascii="Garamond" w:eastAsia="TimesNewRoman" w:hAnsi="Garamond" w:cs="TimesNewRoman"/>
          <w:sz w:val="20"/>
          <w:szCs w:val="20"/>
        </w:rPr>
        <w:t>– a character that contrasts another character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characterization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act of creating and developing a character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direct characterization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author clearly comments upon the personality of the character</w:t>
      </w:r>
    </w:p>
    <w:p w:rsidR="008C040D" w:rsidRPr="008C040D" w:rsidRDefault="008C040D" w:rsidP="008C04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sz w:val="20"/>
          <w:szCs w:val="20"/>
        </w:rPr>
        <w:t>indirect characterization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the readers figure out the personality of a character by his/her mannerisms, speech, actions, and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appearance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confidant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-- a character in a drama or fiction, such as a trusted friend or servant, who serves as a</w:t>
      </w:r>
      <w:r>
        <w:rPr>
          <w:rFonts w:ascii="Garamond" w:eastAsia="TimesNewRoman" w:hAnsi="Garamond" w:cs="TimesNewRoman"/>
          <w:sz w:val="20"/>
          <w:szCs w:val="20"/>
        </w:rPr>
        <w:t xml:space="preserve"> device for revealing the inner </w:t>
      </w:r>
      <w:r w:rsidRPr="008C040D">
        <w:rPr>
          <w:rFonts w:ascii="Garamond" w:eastAsia="TimesNewRoman" w:hAnsi="Garamond" w:cs="TimesNewRoman"/>
          <w:sz w:val="20"/>
          <w:szCs w:val="20"/>
        </w:rPr>
        <w:t>thoughts or intentions of a main character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cuckold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an old man whose young wife is unfaithful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doppelganger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a ghostly double of a living person that haunts its living counterpart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foil</w:t>
      </w:r>
      <w:proofErr w:type="gramEnd"/>
      <w:r w:rsidRPr="008C040D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8C040D">
        <w:rPr>
          <w:rFonts w:ascii="Garamond" w:eastAsia="TimesNewRoman" w:hAnsi="Garamond" w:cs="TimesNewRoman"/>
          <w:sz w:val="20"/>
          <w:szCs w:val="20"/>
        </w:rPr>
        <w:t>– something that makes something else look better or worse by comparison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hubris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shortcoming or defect in the Greek tragic hero (overbearing pride, presumption, and arrogance)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persona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personality of a character</w:t>
      </w:r>
    </w:p>
    <w:p w:rsidR="008C040D" w:rsidRPr="008C040D" w:rsidRDefault="008C040D" w:rsidP="008C04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8C040D">
        <w:rPr>
          <w:rFonts w:ascii="Garamond" w:eastAsia="TimesNewRoman" w:hAnsi="Garamond" w:cs="TimesNewRoman"/>
          <w:b/>
          <w:sz w:val="20"/>
          <w:szCs w:val="20"/>
        </w:rPr>
        <w:t>protagonist</w:t>
      </w:r>
      <w:proofErr w:type="gramEnd"/>
      <w:r w:rsidRPr="008C040D">
        <w:rPr>
          <w:rFonts w:ascii="Garamond" w:eastAsia="TimesNewRoman" w:hAnsi="Garamond" w:cs="TimesNewRoman"/>
          <w:sz w:val="20"/>
          <w:szCs w:val="20"/>
        </w:rPr>
        <w:t xml:space="preserve"> – the main character in the story</w:t>
      </w:r>
    </w:p>
    <w:p w:rsidR="008C040D" w:rsidRPr="008C040D" w:rsidRDefault="008C040D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>stock character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a common character type that recurs throughout literature; notable examples</w:t>
      </w:r>
      <w:r w:rsidR="004F4CC5">
        <w:rPr>
          <w:rFonts w:ascii="Garamond" w:eastAsia="TimesNewRoman" w:hAnsi="Garamond" w:cs="TimesNewRoman"/>
          <w:sz w:val="20"/>
          <w:szCs w:val="20"/>
        </w:rPr>
        <w:t xml:space="preserve"> include the witty servant, the </w:t>
      </w:r>
      <w:r w:rsidRPr="008C040D">
        <w:rPr>
          <w:rFonts w:ascii="Garamond" w:eastAsia="TimesNewRoman" w:hAnsi="Garamond" w:cs="TimesNewRoman"/>
          <w:sz w:val="20"/>
          <w:szCs w:val="20"/>
        </w:rPr>
        <w:t>scheming villain, the femme fatale, the trusty sidekick, the old miser, and so on; a stock characte</w:t>
      </w:r>
      <w:r w:rsidR="004F4CC5">
        <w:rPr>
          <w:rFonts w:ascii="Garamond" w:eastAsia="TimesNewRoman" w:hAnsi="Garamond" w:cs="TimesNewRoman"/>
          <w:sz w:val="20"/>
          <w:szCs w:val="20"/>
        </w:rPr>
        <w:t xml:space="preserve">r that holds a central place in </w:t>
      </w:r>
      <w:r w:rsidRPr="008C040D">
        <w:rPr>
          <w:rFonts w:ascii="Garamond" w:eastAsia="TimesNewRoman" w:hAnsi="Garamond" w:cs="TimesNewRoman"/>
          <w:sz w:val="20"/>
          <w:szCs w:val="20"/>
        </w:rPr>
        <w:t>a culture’s folklore or consciousness may be called an archetype</w:t>
      </w:r>
    </w:p>
    <w:p w:rsidR="008C040D" w:rsidRDefault="008C040D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>straw man</w:t>
      </w:r>
      <w:r w:rsidRPr="008C040D">
        <w:rPr>
          <w:rFonts w:ascii="Garamond" w:eastAsia="TimesNewRoman" w:hAnsi="Garamond" w:cs="TimesNewRoman"/>
          <w:sz w:val="20"/>
          <w:szCs w:val="20"/>
        </w:rPr>
        <w:t xml:space="preserve"> – in logic, an argument or opponent set up so as to be easily refuted or defeated (to accuse people of attacking a straw</w:t>
      </w:r>
      <w:r w:rsidR="004F4CC5">
        <w:rPr>
          <w:rFonts w:ascii="Garamond" w:eastAsia="TimesNewRoman" w:hAnsi="Garamond" w:cs="TimesNewRoman"/>
          <w:sz w:val="20"/>
          <w:szCs w:val="20"/>
        </w:rPr>
        <w:t xml:space="preserve"> man </w:t>
      </w:r>
      <w:r w:rsidRPr="008C040D">
        <w:rPr>
          <w:rFonts w:ascii="Garamond" w:eastAsia="TimesNewRoman" w:hAnsi="Garamond" w:cs="TimesNewRoman"/>
          <w:sz w:val="20"/>
          <w:szCs w:val="20"/>
        </w:rPr>
        <w:t>is to suggest that they are avoiding worthier opponents and /or more valid criticisms of th</w:t>
      </w:r>
      <w:r w:rsidR="004F4CC5">
        <w:rPr>
          <w:rFonts w:ascii="Garamond" w:eastAsia="TimesNewRoman" w:hAnsi="Garamond" w:cs="TimesNewRoman"/>
          <w:sz w:val="20"/>
          <w:szCs w:val="20"/>
        </w:rPr>
        <w:t xml:space="preserve">eir own position); in character </w:t>
      </w:r>
      <w:r w:rsidRPr="008C040D">
        <w:rPr>
          <w:rFonts w:ascii="Garamond" w:eastAsia="TimesNewRoman" w:hAnsi="Garamond" w:cs="TimesNewRoman"/>
          <w:sz w:val="20"/>
          <w:szCs w:val="20"/>
        </w:rPr>
        <w:t>development, a person whose importance or function is only nominal and who is set up as a co</w:t>
      </w:r>
      <w:r w:rsidR="004F4CC5">
        <w:rPr>
          <w:rFonts w:ascii="Garamond" w:eastAsia="TimesNewRoman" w:hAnsi="Garamond" w:cs="TimesNewRoman"/>
          <w:sz w:val="20"/>
          <w:szCs w:val="20"/>
        </w:rPr>
        <w:t xml:space="preserve">ver or front to cover another's </w:t>
      </w:r>
      <w:r w:rsidRPr="008C040D">
        <w:rPr>
          <w:rFonts w:ascii="Garamond" w:eastAsia="TimesNewRoman" w:hAnsi="Garamond" w:cs="TimesNewRoman"/>
          <w:sz w:val="20"/>
          <w:szCs w:val="20"/>
        </w:rPr>
        <w:t>questionable activities</w:t>
      </w:r>
    </w:p>
    <w:p w:rsid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A6223C" wp14:editId="6E7C28DE">
                <wp:simplePos x="0" y="0"/>
                <wp:positionH relativeFrom="column">
                  <wp:posOffset>-12065</wp:posOffset>
                </wp:positionH>
                <wp:positionV relativeFrom="paragraph">
                  <wp:posOffset>92710</wp:posOffset>
                </wp:positionV>
                <wp:extent cx="45720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95pt;margin-top:7.3pt;width:5in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mg0gIAAMQ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4F4CC5">
        <w:rPr>
          <w:rFonts w:ascii="Garamond" w:eastAsia="TimesNewRoman" w:hAnsi="Garamond" w:cs="TimesNewRoman"/>
          <w:b/>
          <w:sz w:val="24"/>
          <w:szCs w:val="24"/>
        </w:rPr>
        <w:t>PLOT TERMS</w:t>
      </w:r>
    </w:p>
    <w:p w:rsid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achronological</w:t>
      </w:r>
      <w:proofErr w:type="spellEnd"/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plot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plot where events are not arranged in the sequence in which they occur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anecdote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brief narration of a single event or incident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anachronism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person, thing, custom, or idea existing out of its proper time in history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annotation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note added to a passage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anticlimactic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relating to an abrupt decline from the important to the trivial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anticlimax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an effect that spoils a climax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archetypal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theme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 theme that occurs in all cultures and times (Ex. good vs. evil)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atmosphere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prevailing mood of a literary work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balance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two items (characters, plot lines, events, words) perfectly parallel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bathos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anticlimax where an abrupt, unintended, unexpected transition exists in style fr</w:t>
      </w:r>
      <w:r>
        <w:rPr>
          <w:rFonts w:ascii="Garamond" w:eastAsia="TimesNewRoman" w:hAnsi="Garamond" w:cs="TimesNewRoman"/>
          <w:sz w:val="20"/>
          <w:szCs w:val="20"/>
        </w:rPr>
        <w:t xml:space="preserve">om the lofty and exalted to </w:t>
      </w:r>
      <w:proofErr w:type="spellStart"/>
      <w:r>
        <w:rPr>
          <w:rFonts w:ascii="Garamond" w:eastAsia="TimesNewRoman" w:hAnsi="Garamond" w:cs="TimesNewRoman"/>
          <w:sz w:val="20"/>
          <w:szCs w:val="20"/>
        </w:rPr>
        <w:t>th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commonplace, trivial, or excessively sentimental, producing a ludicrous effect; sometimes </w:t>
      </w:r>
      <w:r>
        <w:rPr>
          <w:rFonts w:ascii="Garamond" w:eastAsia="TimesNewRoman" w:hAnsi="Garamond" w:cs="TimesNewRoman"/>
          <w:sz w:val="20"/>
          <w:szCs w:val="20"/>
        </w:rPr>
        <w:t xml:space="preserve">used for humor, more often see </w:t>
      </w:r>
      <w:r w:rsidRPr="004F4CC5">
        <w:rPr>
          <w:rFonts w:ascii="Garamond" w:eastAsia="TimesNewRoman" w:hAnsi="Garamond" w:cs="TimesNewRoman"/>
          <w:sz w:val="20"/>
          <w:szCs w:val="20"/>
        </w:rPr>
        <w:t>as weak, poor judgment of the writer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carpe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diem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seize the day; live for the moment (Ex. “To His Coy Mistress”)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catharsis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purging of emotions; emotional release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chronological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plot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plot where events are arranged in the sequence in which they occur; straightforward story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climactic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relating to the point of highest interest in action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climax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the highest point of interest or intensity in the work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comic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relief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humor that provides a release of tension and breaks up a more serious episode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denouement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closing action; the final resolution of the intricacies of a plot, as of a drama or novel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lastRenderedPageBreak/>
        <w:t>deus</w:t>
      </w:r>
      <w:proofErr w:type="spellEnd"/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ex </w:t>
      </w: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machina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improbable coincidence, intervention, or plot twist (“god from a machine”) that solves the problems of the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novel or play improbably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dialogue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conversation between characters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epiphany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Eureka! </w:t>
      </w:r>
      <w:proofErr w:type="gramStart"/>
      <w:r w:rsidRPr="004F4CC5">
        <w:rPr>
          <w:rFonts w:ascii="Garamond" w:eastAsia="TimesNewRoman" w:hAnsi="Garamond" w:cs="TimesNewRoman"/>
          <w:sz w:val="20"/>
          <w:szCs w:val="20"/>
        </w:rPr>
        <w:t>a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sudden flash of insight; a startling discovery; a dramatic realization (often spiritual or life-changing)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flashback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interruption of a narrative by the introduction of an earlier event or by an image of a past experience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foreshadowing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author’s hints and clues that preview future events, themes, etc.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in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medias res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[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ĭn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mē'dē-</w:t>
      </w:r>
      <w:r w:rsidRPr="004F4CC5">
        <w:rPr>
          <w:rFonts w:ascii="Times New Roman" w:eastAsia="TimesNewRoman" w:hAnsi="Times New Roman" w:cs="Times New Roman"/>
          <w:sz w:val="20"/>
          <w:szCs w:val="20"/>
        </w:rPr>
        <w:t>ə</w:t>
      </w:r>
      <w:r w:rsidRPr="004F4CC5">
        <w:rPr>
          <w:rFonts w:ascii="Garamond" w:eastAsia="TimesNewRoman" w:hAnsi="Garamond" w:cs="TimesNewRoman"/>
          <w:sz w:val="20"/>
          <w:szCs w:val="20"/>
        </w:rPr>
        <w:t>s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rās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>'] – beginning a story in the middle of the action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mood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emotion that a work evokes in a reader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motif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recurring image, word, phrase, action, idea, object, or situation that appears throughout a specific piece of literature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narration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writing that tells a story (narrative, the story; narrator tells the story)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narrative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elements / plot diagram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exposition, rising action, climax, falling action, denouement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non-sequitur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plot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defies traditional logic by presenting events without any clear sequence a</w:t>
      </w:r>
      <w:r>
        <w:rPr>
          <w:rFonts w:ascii="Garamond" w:eastAsia="TimesNewRoman" w:hAnsi="Garamond" w:cs="TimesNewRoman"/>
          <w:sz w:val="20"/>
          <w:szCs w:val="20"/>
        </w:rPr>
        <w:t xml:space="preserve">nd characters without any clear </w:t>
      </w:r>
      <w:r w:rsidRPr="004F4CC5">
        <w:rPr>
          <w:rFonts w:ascii="Garamond" w:eastAsia="TimesNewRoman" w:hAnsi="Garamond" w:cs="TimesNewRoman"/>
          <w:sz w:val="20"/>
          <w:szCs w:val="20"/>
        </w:rPr>
        <w:t>motivation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plot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also called storyline; the plan, scheme, or main story of a literary or dramatic work, as a play, nov</w:t>
      </w:r>
      <w:r>
        <w:rPr>
          <w:rFonts w:ascii="Garamond" w:eastAsia="TimesNewRoman" w:hAnsi="Garamond" w:cs="TimesNewRoman"/>
          <w:sz w:val="20"/>
          <w:szCs w:val="20"/>
        </w:rPr>
        <w:t xml:space="preserve">el, or short story; consists of </w:t>
      </w:r>
      <w:r w:rsidRPr="004F4CC5">
        <w:rPr>
          <w:rFonts w:ascii="Garamond" w:eastAsia="TimesNewRoman" w:hAnsi="Garamond" w:cs="TimesNewRoman"/>
          <w:sz w:val="20"/>
          <w:szCs w:val="20"/>
        </w:rPr>
        <w:t>the exposition, rising action, climax, and falling action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setting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time and place of the action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stream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of consciousness technique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chaotic flow of half-formed and discontinuous thoughts, memo</w:t>
      </w:r>
      <w:r>
        <w:rPr>
          <w:rFonts w:ascii="Garamond" w:eastAsia="TimesNewRoman" w:hAnsi="Garamond" w:cs="TimesNewRoman"/>
          <w:sz w:val="20"/>
          <w:szCs w:val="20"/>
        </w:rPr>
        <w:t xml:space="preserve">ries, sense impressions, random </w:t>
      </w:r>
      <w:r w:rsidRPr="004F4CC5">
        <w:rPr>
          <w:rFonts w:ascii="Garamond" w:eastAsia="TimesNewRoman" w:hAnsi="Garamond" w:cs="TimesNewRoman"/>
          <w:sz w:val="20"/>
          <w:szCs w:val="20"/>
        </w:rPr>
        <w:t>associations, images feelings, and reflections that constitute a character’s “consciousness”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subplot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–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a secondary plot that is of less importance to the overall story but may serve as a point of con</w:t>
      </w:r>
      <w:r>
        <w:rPr>
          <w:rFonts w:ascii="Garamond" w:eastAsia="TimesNewRoman" w:hAnsi="Garamond" w:cs="TimesNewRoman"/>
          <w:sz w:val="20"/>
          <w:szCs w:val="20"/>
        </w:rPr>
        <w:t xml:space="preserve">trast or comparison to the main </w:t>
      </w:r>
      <w:r w:rsidRPr="004F4CC5">
        <w:rPr>
          <w:rFonts w:ascii="Garamond" w:eastAsia="TimesNewRoman" w:hAnsi="Garamond" w:cs="TimesNewRoman"/>
          <w:sz w:val="20"/>
          <w:szCs w:val="20"/>
        </w:rPr>
        <w:t>plot; (Ex. the subplot involving Gloucester and his sons in Shakespeare’s King Lear)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suspense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usually pleasurable anxiety or apprehension resulting from an uncertain, undecided, o</w:t>
      </w:r>
      <w:r>
        <w:rPr>
          <w:rFonts w:ascii="Garamond" w:eastAsia="TimesNewRoman" w:hAnsi="Garamond" w:cs="TimesNewRoman"/>
          <w:sz w:val="20"/>
          <w:szCs w:val="20"/>
        </w:rPr>
        <w:t xml:space="preserve">r mysterious situation within a </w:t>
      </w:r>
      <w:r w:rsidRPr="004F4CC5">
        <w:rPr>
          <w:rFonts w:ascii="Garamond" w:eastAsia="TimesNewRoman" w:hAnsi="Garamond" w:cs="TimesNewRoman"/>
          <w:sz w:val="20"/>
          <w:szCs w:val="20"/>
        </w:rPr>
        <w:t>literary work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theme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truth about life; central idea, concern or purpose in a literary work; (Ex. The perpetual conflict between good and evil)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thematic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contrasts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poems with the same subject but different attitudes (Ex. “To Helen” and “Helen”)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tone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the writer’s attitude toward his/her subject and/or reader; the general atmosphere created in the story</w:t>
      </w:r>
    </w:p>
    <w:p w:rsidR="004F4CC5" w:rsidRPr="004F4CC5" w:rsidRDefault="004F4CC5" w:rsidP="004F4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optimistic </w:t>
      </w:r>
      <w:r w:rsidRPr="004F4CC5">
        <w:rPr>
          <w:rFonts w:ascii="Garamond" w:eastAsia="TimesNewRoman" w:hAnsi="Garamond" w:cs="TimesNewRoman"/>
          <w:sz w:val="20"/>
          <w:szCs w:val="20"/>
        </w:rPr>
        <w:t>– a positive outlook on life</w:t>
      </w:r>
    </w:p>
    <w:p w:rsidR="004F4CC5" w:rsidRPr="004F4CC5" w:rsidRDefault="004F4CC5" w:rsidP="004F4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>pessimistic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 negative outlook on life</w:t>
      </w:r>
    </w:p>
    <w:p w:rsidR="004F4CC5" w:rsidRPr="004F4CC5" w:rsidRDefault="004F4CC5" w:rsidP="004F4CC5">
      <w:pPr>
        <w:pStyle w:val="NoSpacing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4F4CC5">
        <w:rPr>
          <w:rFonts w:ascii="Garamond" w:hAnsi="Garamond"/>
          <w:b/>
          <w:sz w:val="20"/>
          <w:szCs w:val="20"/>
        </w:rPr>
        <w:t>cynical</w:t>
      </w:r>
      <w:r w:rsidRPr="004F4CC5">
        <w:rPr>
          <w:rFonts w:ascii="Garamond" w:hAnsi="Garamond"/>
          <w:sz w:val="20"/>
          <w:szCs w:val="20"/>
        </w:rPr>
        <w:t xml:space="preserve"> – having or showing the attitude that is distrustful of human nature and motives</w:t>
      </w:r>
    </w:p>
    <w:p w:rsidR="004F4CC5" w:rsidRDefault="004F4CC5" w:rsidP="004F4CC5">
      <w:pPr>
        <w:pStyle w:val="NoSpacing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4F4CC5">
        <w:rPr>
          <w:rFonts w:ascii="Garamond" w:hAnsi="Garamond"/>
          <w:b/>
          <w:sz w:val="20"/>
          <w:szCs w:val="20"/>
        </w:rPr>
        <w:t>nostalgic</w:t>
      </w:r>
      <w:r w:rsidRPr="004F4CC5">
        <w:rPr>
          <w:rFonts w:ascii="Garamond" w:hAnsi="Garamond"/>
          <w:sz w:val="20"/>
          <w:szCs w:val="20"/>
        </w:rPr>
        <w:t xml:space="preserve"> – a sentimental remembrance of the past, usually childhood</w:t>
      </w:r>
    </w:p>
    <w:p w:rsidR="004F4CC5" w:rsidRDefault="004F4CC5" w:rsidP="004F4CC5">
      <w:pPr>
        <w:pStyle w:val="NoSpacing"/>
        <w:rPr>
          <w:rFonts w:ascii="Garamond" w:hAnsi="Garamond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2081EA" wp14:editId="2D24CB72">
                <wp:simplePos x="0" y="0"/>
                <wp:positionH relativeFrom="column">
                  <wp:posOffset>-27305</wp:posOffset>
                </wp:positionH>
                <wp:positionV relativeFrom="paragraph">
                  <wp:posOffset>89535</wp:posOffset>
                </wp:positionV>
                <wp:extent cx="45720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15pt;margin-top:7.05pt;width:5in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4F4CC5">
        <w:rPr>
          <w:rFonts w:ascii="Garamond" w:eastAsia="TimesNewRoman" w:hAnsi="Garamond" w:cs="TimesNewRoman"/>
          <w:b/>
          <w:sz w:val="24"/>
          <w:szCs w:val="24"/>
        </w:rPr>
        <w:t>LITERARY GENRES</w:t>
      </w:r>
    </w:p>
    <w:p w:rsid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allegory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representation of abstract ideas or principles by characters, figures, or events in narrative, dramatic, or pictorial form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bildungsroman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-- a type of novel concerned with the education, development, and maturing of a young protagonist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burlesque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mockery or exaggeration; an artistic composition, esp. literary or dramatic, that, for the sak</w:t>
      </w:r>
      <w:r>
        <w:rPr>
          <w:rFonts w:ascii="Garamond" w:eastAsia="TimesNewRoman" w:hAnsi="Garamond" w:cs="TimesNewRoman"/>
          <w:sz w:val="20"/>
          <w:szCs w:val="20"/>
        </w:rPr>
        <w:t xml:space="preserve">e of laughter, vulgarizes lofty </w:t>
      </w:r>
      <w:r w:rsidRPr="004F4CC5">
        <w:rPr>
          <w:rFonts w:ascii="Garamond" w:eastAsia="TimesNewRoman" w:hAnsi="Garamond" w:cs="TimesNewRoman"/>
          <w:sz w:val="20"/>
          <w:szCs w:val="20"/>
        </w:rPr>
        <w:t>material or treats ordinary material with mock dignity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comedy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play, movie, etc., of light and humorous character with a happy or cheerful ending; a dra</w:t>
      </w:r>
      <w:r>
        <w:rPr>
          <w:rFonts w:ascii="Garamond" w:eastAsia="TimesNewRoman" w:hAnsi="Garamond" w:cs="TimesNewRoman"/>
          <w:sz w:val="20"/>
          <w:szCs w:val="20"/>
        </w:rPr>
        <w:t xml:space="preserve">matic work in which the central </w:t>
      </w:r>
      <w:r w:rsidRPr="004F4CC5">
        <w:rPr>
          <w:rFonts w:ascii="Garamond" w:eastAsia="TimesNewRoman" w:hAnsi="Garamond" w:cs="TimesNewRoman"/>
          <w:sz w:val="20"/>
          <w:szCs w:val="20"/>
        </w:rPr>
        <w:t>motif is the triumph over adverse circumstance, resulting in a successful or happy conclusion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comedy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of manners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 comedy satirizing the attitudes and behavior of a particular social group, often of fashionable society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didactic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literature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literature that seeks as its primary goal to instruct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epistolary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novel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 novel in letter form written by one or more characters (Ex. Dracula or The Color Purple)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exemplum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tale that illustrates a moral truth (Ex. “The Pardoner’s Tale”)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farce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comic drama with exaggerated, ridiculous, and/or stereotypical characters and farfetched hum</w:t>
      </w:r>
      <w:r>
        <w:rPr>
          <w:rFonts w:ascii="Garamond" w:eastAsia="TimesNewRoman" w:hAnsi="Garamond" w:cs="TimesNewRoman"/>
          <w:sz w:val="20"/>
          <w:szCs w:val="20"/>
        </w:rPr>
        <w:t xml:space="preserve">orous situations (Ex. The Three </w:t>
      </w:r>
      <w:r w:rsidRPr="004F4CC5">
        <w:rPr>
          <w:rFonts w:ascii="Garamond" w:eastAsia="TimesNewRoman" w:hAnsi="Garamond" w:cs="TimesNewRoman"/>
          <w:sz w:val="20"/>
          <w:szCs w:val="20"/>
        </w:rPr>
        <w:t>Stooges)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fiction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untrue prose, poetry, or play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folklore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stories, legends, myths, ballads, riddles, sayings, and other traditional works produced orall</w:t>
      </w:r>
      <w:r>
        <w:rPr>
          <w:rFonts w:ascii="Garamond" w:eastAsia="TimesNewRoman" w:hAnsi="Garamond" w:cs="TimesNewRoman"/>
          <w:sz w:val="20"/>
          <w:szCs w:val="20"/>
        </w:rPr>
        <w:t xml:space="preserve">y by illiterate or semiliterate </w:t>
      </w:r>
      <w:r w:rsidRPr="004F4CC5">
        <w:rPr>
          <w:rFonts w:ascii="Garamond" w:eastAsia="TimesNewRoman" w:hAnsi="Garamond" w:cs="TimesNewRoman"/>
          <w:sz w:val="20"/>
          <w:szCs w:val="20"/>
        </w:rPr>
        <w:t>peoples</w:t>
      </w:r>
    </w:p>
    <w:p w:rsidR="004F4CC5" w:rsidRPr="004F4CC5" w:rsidRDefault="004F4CC5" w:rsidP="004F4CC5">
      <w:pPr>
        <w:pStyle w:val="NoSpacing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folktale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account, legend, or story that is passed along orally generation to generation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genre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kind; type (Poetry, prose, and drama are the three major genres in literature)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legend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widely told story about the past that may or may not be based in fact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>melodrama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 drama, such as a play, film, or television program, characterized by exaggerated emot</w:t>
      </w:r>
      <w:r>
        <w:rPr>
          <w:rFonts w:ascii="Garamond" w:eastAsia="TimesNewRoman" w:hAnsi="Garamond" w:cs="TimesNewRoman"/>
          <w:sz w:val="20"/>
          <w:szCs w:val="20"/>
        </w:rPr>
        <w:t xml:space="preserve">ions, stereotypical characters, </w:t>
      </w:r>
      <w:r w:rsidRPr="004F4CC5">
        <w:rPr>
          <w:rFonts w:ascii="Garamond" w:eastAsia="TimesNewRoman" w:hAnsi="Garamond" w:cs="TimesNewRoman"/>
          <w:sz w:val="20"/>
          <w:szCs w:val="20"/>
        </w:rPr>
        <w:t>and interpersonal conflicts that focuses more on plot than characterization; critics see this now as manipulative or hokey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myth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fictional tale, originally with religious significance, that explains the actions of gods and god</w:t>
      </w:r>
      <w:r>
        <w:rPr>
          <w:rFonts w:ascii="Garamond" w:eastAsia="TimesNewRoman" w:hAnsi="Garamond" w:cs="TimesNewRoman"/>
          <w:sz w:val="20"/>
          <w:szCs w:val="20"/>
        </w:rPr>
        <w:t xml:space="preserve">desses or heroes and the causes </w:t>
      </w:r>
      <w:r w:rsidRPr="004F4CC5">
        <w:rPr>
          <w:rFonts w:ascii="Garamond" w:eastAsia="TimesNewRoman" w:hAnsi="Garamond" w:cs="TimesNewRoman"/>
          <w:sz w:val="20"/>
          <w:szCs w:val="20"/>
        </w:rPr>
        <w:t>of natural phenomena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novel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extended work of fiction, has plot, major/minor characters, unifying theme and several settings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novella/novelette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-- a fictional prose narrative that is longer and more complex than a short story; a short novel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nonfiction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true prose, poetry, or play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oral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tradition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body of songs, stories, and poems preserved by being passed down from generation to generation by word of mouth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parable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story that illustrates a moral attitude or a religious principle (often a fictitious story)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parody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humorous imitation of a serious work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b/>
          <w:sz w:val="20"/>
          <w:szCs w:val="20"/>
        </w:rPr>
        <w:t>picaresque novel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originating in Spain, a popular subgenre of prose fiction which is usually satirical and</w:t>
      </w:r>
      <w:r>
        <w:rPr>
          <w:rFonts w:ascii="Garamond" w:eastAsia="TimesNewRoman" w:hAnsi="Garamond" w:cs="TimesNewRoman"/>
          <w:sz w:val="20"/>
          <w:szCs w:val="20"/>
        </w:rPr>
        <w:t xml:space="preserve"> depicts in realistic and often </w:t>
      </w:r>
      <w:r w:rsidRPr="004F4CC5">
        <w:rPr>
          <w:rFonts w:ascii="Garamond" w:eastAsia="TimesNewRoman" w:hAnsi="Garamond" w:cs="TimesNewRoman"/>
          <w:sz w:val="20"/>
          <w:szCs w:val="20"/>
        </w:rPr>
        <w:t>humorous detail the adventures of a roguish hero of low social class who lives by his or her wits in a corrupt society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prose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writing not in verse form; ordinary written language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lastRenderedPageBreak/>
        <w:t>romance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story that presents remote or imaginative incidents rather than ordinary, realistic experience (originally referred to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medieval tales of the deeds and loves of noble knights and ladies)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satire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kind of writing that holds up to ridicule or contempt the weaknesses and wrongdoings of indivi</w:t>
      </w:r>
      <w:r>
        <w:rPr>
          <w:rFonts w:ascii="Garamond" w:eastAsia="TimesNewRoman" w:hAnsi="Garamond" w:cs="TimesNewRoman"/>
          <w:sz w:val="20"/>
          <w:szCs w:val="20"/>
        </w:rPr>
        <w:t xml:space="preserve">duals, groups, institutions, or </w:t>
      </w:r>
      <w:r w:rsidRPr="004F4CC5">
        <w:rPr>
          <w:rFonts w:ascii="Garamond" w:eastAsia="TimesNewRoman" w:hAnsi="Garamond" w:cs="TimesNewRoman"/>
          <w:sz w:val="20"/>
          <w:szCs w:val="20"/>
        </w:rPr>
        <w:t>humanity in general</w:t>
      </w:r>
    </w:p>
    <w:p w:rsidR="004F4CC5" w:rsidRPr="004F4CC5" w:rsidRDefault="004F4CC5" w:rsidP="004F4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Horatian</w:t>
      </w:r>
      <w:proofErr w:type="spell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satire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after the Roman satirist Horace: a satire in which the voice is indulgent, tolerant, amused, and witty; the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speaker holds up to gentle ridicule the absurdities and follies of human beings, aiming at producing in the reader not the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anger of a Juvenal, but a wry smile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Juvenal</w:t>
      </w:r>
      <w:r>
        <w:rPr>
          <w:rFonts w:ascii="Garamond" w:eastAsia="TimesNewRoman" w:hAnsi="Garamond" w:cs="TimesNewRoman"/>
          <w:b/>
          <w:sz w:val="20"/>
          <w:szCs w:val="20"/>
        </w:rPr>
        <w:t>ian</w:t>
      </w:r>
      <w:proofErr w:type="spell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satire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after the Roman satirist Juvenal: a formal satire in which the speaker attacks vice and error with contempt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and indignation; 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Juvenalian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satire in its realism and its harshness is in strong contrast to 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Horatian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satire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short story – short piece of prose fiction (usually containing fewer than 10,000 words), having few characters and aiming at unity of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effect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tragedy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work that ends in a catastrophe for the main character(s)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hero is capable of great suffering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hero has tragic flaw (hubris)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hero becomes ruined or dies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catharsis occurs at the end</w:t>
      </w:r>
    </w:p>
    <w:p w:rsidR="004F4CC5" w:rsidRPr="004F4CC5" w:rsidRDefault="004F4CC5" w:rsidP="004F4C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it arouses the emotions of pity, fear, awe, and wonder</w:t>
      </w:r>
    </w:p>
    <w:p w:rsidR="004F4CC5" w:rsidRPr="004F4CC5" w:rsidRDefault="004F4CC5" w:rsidP="004F4CC5">
      <w:pPr>
        <w:pStyle w:val="NoSpacing"/>
        <w:numPr>
          <w:ilvl w:val="0"/>
          <w:numId w:val="13"/>
        </w:numPr>
        <w:rPr>
          <w:rFonts w:ascii="Garamond" w:eastAsia="TimesNewRoman" w:hAnsi="Garamond" w:cs="TimesNewRoman"/>
          <w:sz w:val="20"/>
          <w:szCs w:val="20"/>
        </w:rPr>
      </w:pPr>
      <w:r w:rsidRPr="004F4CC5">
        <w:rPr>
          <w:rFonts w:ascii="Garamond" w:eastAsia="TimesNewRoman" w:hAnsi="Garamond" w:cs="TimesNewRoman"/>
          <w:sz w:val="20"/>
          <w:szCs w:val="20"/>
        </w:rPr>
        <w:t>explores the relationship of gods and mortals</w:t>
      </w:r>
    </w:p>
    <w:p w:rsidR="004F4CC5" w:rsidRPr="004F4CC5" w:rsidRDefault="004F4CC5" w:rsidP="004F4CC5">
      <w:pPr>
        <w:pStyle w:val="NoSpacing"/>
        <w:rPr>
          <w:rFonts w:ascii="Garamond" w:eastAsia="TimesNewRoman" w:hAnsi="Garamond" w:cs="TimesNewRoman"/>
          <w:sz w:val="20"/>
          <w:szCs w:val="20"/>
        </w:rPr>
      </w:pPr>
    </w:p>
    <w:p w:rsid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8C040D">
        <w:rPr>
          <w:rFonts w:ascii="Garamond" w:eastAsia="TimesNewRoman" w:hAnsi="Garamond" w:cs="TimesNew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66F24A" wp14:editId="4769E4C3">
                <wp:simplePos x="0" y="0"/>
                <wp:positionH relativeFrom="column">
                  <wp:posOffset>-27305</wp:posOffset>
                </wp:positionH>
                <wp:positionV relativeFrom="paragraph">
                  <wp:posOffset>127000</wp:posOffset>
                </wp:positionV>
                <wp:extent cx="45720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5pt;margin-top:10pt;width:5in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W41AIAAMY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4F4CC5">
        <w:rPr>
          <w:rFonts w:ascii="Garamond" w:eastAsia="TimesNewRoman" w:hAnsi="Garamond" w:cs="TimesNewRoman"/>
          <w:b/>
          <w:sz w:val="24"/>
          <w:szCs w:val="24"/>
        </w:rPr>
        <w:t>LITERARY DEVICES AND TERMS</w:t>
      </w:r>
    </w:p>
    <w:p w:rsidR="004F4CC5" w:rsidRDefault="004F4CC5" w:rsidP="004F4CC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0"/>
          <w:szCs w:val="20"/>
        </w:rPr>
      </w:pP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aposiopesis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breaking-off of speech, usually because of rising emotion; (Ex. “Touch me one more time, and I swear—”)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apotheosis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elevation to divine status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apotheosize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to elevate to divine status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bourgeois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(</w:t>
      </w:r>
      <w:proofErr w:type="spellStart"/>
      <w:r w:rsidRPr="004F4CC5">
        <w:rPr>
          <w:rFonts w:ascii="Garamond" w:eastAsia="TimesNewRoman" w:hAnsi="Garamond" w:cs="TimesNewRoman"/>
          <w:sz w:val="20"/>
          <w:szCs w:val="20"/>
        </w:rPr>
        <w:t>adj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>) relating to the middle class; (n) a middle class person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bourgeoisie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middle class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cliché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any overused expression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consistent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control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unity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convention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widely used and accepted device or technique, as in drama, literature, or painting; Ex. t</w:t>
      </w:r>
      <w:r>
        <w:rPr>
          <w:rFonts w:ascii="Garamond" w:eastAsia="TimesNewRoman" w:hAnsi="Garamond" w:cs="TimesNewRoman"/>
          <w:sz w:val="20"/>
          <w:szCs w:val="20"/>
        </w:rPr>
        <w:t xml:space="preserve">he theatrical convention of the </w:t>
      </w:r>
      <w:r w:rsidRPr="004F4CC5">
        <w:rPr>
          <w:rFonts w:ascii="Garamond" w:eastAsia="TimesNewRoman" w:hAnsi="Garamond" w:cs="TimesNewRoman"/>
          <w:sz w:val="20"/>
          <w:szCs w:val="20"/>
        </w:rPr>
        <w:t>aside; the poetic convention of using iambic pentameter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cumulative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all encompassing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dark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humor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humor directed at sad, tragic, or solemn matters; morbid or dark humor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dead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pan irony/humor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acting serious and pretending to mean what you say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deconstruction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text has no fixed meaning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dialect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particular way of speech determined by location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distortion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exaggeration or stretching of the truth to achieve a desired effect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enumerate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to specify one after another; count off, name, or list (Ex. A Modest Proposal)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epigraph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citation from some author, or a sentence framed for the purpose, placed at the beginni</w:t>
      </w:r>
      <w:r>
        <w:rPr>
          <w:rFonts w:ascii="Garamond" w:eastAsia="TimesNewRoman" w:hAnsi="Garamond" w:cs="TimesNewRoman"/>
          <w:sz w:val="20"/>
          <w:szCs w:val="20"/>
        </w:rPr>
        <w:t xml:space="preserve">ng of a work or of its separate </w:t>
      </w:r>
      <w:r w:rsidRPr="004F4CC5">
        <w:rPr>
          <w:rFonts w:ascii="Garamond" w:eastAsia="TimesNewRoman" w:hAnsi="Garamond" w:cs="TimesNewRoman"/>
          <w:sz w:val="20"/>
          <w:szCs w:val="20"/>
        </w:rPr>
        <w:t>divisions and setting forth a theme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epitaph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inscription on a tombstone or monument in memory of the person buried there; a brief li</w:t>
      </w:r>
      <w:r>
        <w:rPr>
          <w:rFonts w:ascii="Garamond" w:eastAsia="TimesNewRoman" w:hAnsi="Garamond" w:cs="TimesNewRoman"/>
          <w:sz w:val="20"/>
          <w:szCs w:val="20"/>
        </w:rPr>
        <w:t xml:space="preserve">terary piece commemorating  </w:t>
      </w:r>
      <w:r w:rsidRPr="004F4CC5">
        <w:rPr>
          <w:rFonts w:ascii="Garamond" w:eastAsia="TimesNewRoman" w:hAnsi="Garamond" w:cs="TimesNewRoman"/>
          <w:sz w:val="20"/>
          <w:szCs w:val="20"/>
        </w:rPr>
        <w:t>deceased person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eulogy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speech of praise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grim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humor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humor about serious subjects</w:t>
      </w:r>
    </w:p>
    <w:p w:rsidR="004F4CC5" w:rsidRDefault="004F4CC5" w:rsidP="004F4CC5">
      <w:pPr>
        <w:pStyle w:val="NoSpacing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grotesque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disgusting, ugly, or distorted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gothic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extensive use of primitive, medieval, wild, mysterious, or natural elements; often depiction of </w:t>
      </w:r>
      <w:r>
        <w:rPr>
          <w:rFonts w:ascii="Garamond" w:eastAsia="TimesNewRoman" w:hAnsi="Garamond" w:cs="TimesNewRoman"/>
          <w:sz w:val="20"/>
          <w:szCs w:val="20"/>
        </w:rPr>
        <w:t xml:space="preserve">horrifying events set in gloomy </w:t>
      </w:r>
      <w:r w:rsidRPr="004F4CC5">
        <w:rPr>
          <w:rFonts w:ascii="Garamond" w:eastAsia="TimesNewRoman" w:hAnsi="Garamond" w:cs="TimesNewRoman"/>
          <w:sz w:val="20"/>
          <w:szCs w:val="20"/>
        </w:rPr>
        <w:t>castles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interior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monologue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narrative that focuses on the inner emotions of one character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invective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abusive speech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juxtapose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to place close together or side by side, esp. for comparison or contrast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juxtaposition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an act or instance of placing things close together or side by side, esp. for comparison or contrast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memento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mori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Latin phrase that means “remember that you must die” (theme); an object, as a skull,</w:t>
      </w:r>
      <w:r>
        <w:rPr>
          <w:rFonts w:ascii="Garamond" w:eastAsia="TimesNewRoman" w:hAnsi="Garamond" w:cs="TimesNewRoman"/>
          <w:sz w:val="20"/>
          <w:szCs w:val="20"/>
        </w:rPr>
        <w:t xml:space="preserve"> serving as a reminder of death </w:t>
      </w:r>
      <w:r w:rsidRPr="004F4CC5">
        <w:rPr>
          <w:rFonts w:ascii="Garamond" w:eastAsia="TimesNewRoman" w:hAnsi="Garamond" w:cs="TimesNewRoman"/>
          <w:sz w:val="20"/>
          <w:szCs w:val="20"/>
        </w:rPr>
        <w:t>or mortality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metamorphosis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radical change in a character, either physical or emotional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metaphysical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focusing on the spirit or soul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neologism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a new word, meaning, usage, or phrase; (Ex: the word “tintinnabulation” created by Poe for his poem “The Bells”)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paradigm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model or pattern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paragon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model of excellence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pathetic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fallacy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giving inanimate objects excessive emotionalism (Ex. “Ode on a Grecian Urn”)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pathos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quality of life, art, or literature that evokes feelings of pity and compassion in the reader (Ex. “The Scarlet Ibis”)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pedantic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making a show of learning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permutation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major or fundamental change; a transformation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phoenix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mythological bird who rose from the ashes of destruction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lastRenderedPageBreak/>
        <w:t>physiognomy</w:t>
      </w:r>
      <w:proofErr w:type="gram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art of discovering one’s character from outward appearance (especially from facial features)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red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herring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false clue that purposely leads the reader astray (draws attention away from the central issue)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secular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not controlled by the church; worldly; of the flesh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shift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a movement from one thought or idea to another; a change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synaesthesia</w:t>
      </w:r>
      <w:proofErr w:type="spellEnd"/>
      <w:r w:rsidRPr="004F4CC5">
        <w:rPr>
          <w:rFonts w:ascii="Garamond" w:eastAsia="TimesNewRoman" w:hAnsi="Garamond" w:cs="TimesNewRoman"/>
          <w:sz w:val="20"/>
          <w:szCs w:val="20"/>
        </w:rPr>
        <w:t xml:space="preserve"> – the description of one kind of sense impression by using words that normally descri</w:t>
      </w:r>
      <w:r>
        <w:rPr>
          <w:rFonts w:ascii="Garamond" w:eastAsia="TimesNewRoman" w:hAnsi="Garamond" w:cs="TimesNewRoman"/>
          <w:sz w:val="20"/>
          <w:szCs w:val="20"/>
        </w:rPr>
        <w:t xml:space="preserve">be another; the mingling of the </w:t>
      </w:r>
      <w:r w:rsidRPr="004F4CC5">
        <w:rPr>
          <w:rFonts w:ascii="Garamond" w:eastAsia="TimesNewRoman" w:hAnsi="Garamond" w:cs="TimesNewRoman"/>
          <w:sz w:val="20"/>
          <w:szCs w:val="20"/>
        </w:rPr>
        <w:t>senses; (Ex. "loud shirt", "bitter wind" or "prickly laugh”)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tabula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rasa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the idea that humans are born with a blank slate (John Locke’s philosophy); anything exist</w:t>
      </w:r>
      <w:r>
        <w:rPr>
          <w:rFonts w:ascii="Garamond" w:eastAsia="TimesNewRoman" w:hAnsi="Garamond" w:cs="TimesNewRoman"/>
          <w:sz w:val="20"/>
          <w:szCs w:val="20"/>
        </w:rPr>
        <w:t xml:space="preserve">ing undisturbed in its original </w:t>
      </w:r>
      <w:r w:rsidRPr="004F4CC5">
        <w:rPr>
          <w:rFonts w:ascii="Garamond" w:eastAsia="TimesNewRoman" w:hAnsi="Garamond" w:cs="TimesNewRoman"/>
          <w:sz w:val="20"/>
          <w:szCs w:val="20"/>
        </w:rPr>
        <w:t>pure state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spellStart"/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ubi</w:t>
      </w:r>
      <w:proofErr w:type="spellEnd"/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proofErr w:type="spellStart"/>
      <w:r w:rsidRPr="004F4CC5">
        <w:rPr>
          <w:rFonts w:ascii="Garamond" w:eastAsia="TimesNewRoman" w:hAnsi="Garamond" w:cs="TimesNewRoman"/>
          <w:b/>
          <w:sz w:val="20"/>
          <w:szCs w:val="20"/>
        </w:rPr>
        <w:t>sunt</w:t>
      </w:r>
      <w:proofErr w:type="spell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motif</w:t>
      </w:r>
      <w:r w:rsidRPr="004F4CC5">
        <w:rPr>
          <w:rFonts w:ascii="Garamond" w:eastAsia="TimesNewRoman" w:hAnsi="Garamond" w:cs="TimesNewRoman"/>
          <w:sz w:val="20"/>
          <w:szCs w:val="20"/>
        </w:rPr>
        <w:t xml:space="preserve"> – lamenting the transitory nature of life and beauty; “where are [those who were before us?]”</w:t>
      </w:r>
    </w:p>
    <w:p w:rsidR="004F4CC5" w:rsidRPr="004F4CC5" w:rsidRDefault="004F4CC5" w:rsidP="004F4C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undercutting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trick of making a character unconsciously demonstrate his flaws (Ex. “My Last Duchess”)</w:t>
      </w:r>
    </w:p>
    <w:p w:rsidR="004F4CC5" w:rsidRDefault="004F4CC5" w:rsidP="004F4CC5">
      <w:pPr>
        <w:pStyle w:val="NoSpacing"/>
        <w:ind w:left="720" w:hanging="720"/>
        <w:rPr>
          <w:rFonts w:ascii="Garamond" w:eastAsia="TimesNewRoman" w:hAnsi="Garamond" w:cs="TimesNewRoman"/>
          <w:sz w:val="20"/>
          <w:szCs w:val="20"/>
        </w:rPr>
      </w:pPr>
      <w:proofErr w:type="gramStart"/>
      <w:r w:rsidRPr="004F4CC5">
        <w:rPr>
          <w:rFonts w:ascii="Garamond" w:eastAsia="TimesNewRoman" w:hAnsi="Garamond" w:cs="TimesNewRoman"/>
          <w:b/>
          <w:sz w:val="20"/>
          <w:szCs w:val="20"/>
        </w:rPr>
        <w:t>verisimilitude</w:t>
      </w:r>
      <w:proofErr w:type="gramEnd"/>
      <w:r w:rsidRPr="004F4CC5">
        <w:rPr>
          <w:rFonts w:ascii="Garamond" w:eastAsia="TimesNewRoman" w:hAnsi="Garamond" w:cs="TimesNewRoman"/>
          <w:b/>
          <w:sz w:val="20"/>
          <w:szCs w:val="20"/>
        </w:rPr>
        <w:t xml:space="preserve"> </w:t>
      </w:r>
      <w:r w:rsidRPr="004F4CC5">
        <w:rPr>
          <w:rFonts w:ascii="Garamond" w:eastAsia="TimesNewRoman" w:hAnsi="Garamond" w:cs="TimesNewRoman"/>
          <w:sz w:val="20"/>
          <w:szCs w:val="20"/>
        </w:rPr>
        <w:t>– the appearance of truth in a work of fiction</w:t>
      </w:r>
    </w:p>
    <w:p w:rsidR="00507219" w:rsidRDefault="00507219" w:rsidP="004F4CC5">
      <w:pPr>
        <w:pStyle w:val="NoSpacing"/>
        <w:ind w:left="720" w:hanging="720"/>
        <w:rPr>
          <w:rFonts w:ascii="Garamond" w:hAnsi="Garamond"/>
          <w:sz w:val="20"/>
          <w:szCs w:val="20"/>
        </w:rPr>
      </w:pPr>
      <w:r w:rsidRPr="008C040D">
        <w:rPr>
          <w:rFonts w:ascii="Garamond" w:eastAsia="TimesNewRoman" w:hAnsi="Garamond" w:cs="TimesNew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09D6A4" wp14:editId="3A7C4784">
                <wp:simplePos x="0" y="0"/>
                <wp:positionH relativeFrom="column">
                  <wp:posOffset>-12065</wp:posOffset>
                </wp:positionH>
                <wp:positionV relativeFrom="paragraph">
                  <wp:posOffset>96520</wp:posOffset>
                </wp:positionV>
                <wp:extent cx="45720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95pt;margin-top:7.6pt;width:5in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" fillcolor="#f2f2f2">
                <v:shadow type="perspective" opacity=".5" origin=".5,.5" offset="-6pt,-6pt" matrix="1.25,,,1.25"/>
              </v:rect>
            </w:pict>
          </mc:Fallback>
        </mc:AlternateConten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b/>
          <w:sz w:val="24"/>
          <w:szCs w:val="24"/>
        </w:rPr>
      </w:pPr>
      <w:r w:rsidRPr="00507219">
        <w:rPr>
          <w:rFonts w:ascii="Garamond" w:eastAsia="TimesNewRoman" w:hAnsi="Garamond" w:cs="TimesNewRoman"/>
          <w:b/>
          <w:sz w:val="24"/>
          <w:szCs w:val="24"/>
        </w:rPr>
        <w:t>LITERARY MOVEMENTS</w:t>
      </w:r>
    </w:p>
    <w:p w:rsid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*</w:t>
      </w:r>
      <w:r w:rsidRPr="00507219">
        <w:rPr>
          <w:rFonts w:ascii="Garamond" w:eastAsia="TimesNewRoman" w:hAnsi="Garamond" w:cs="TimesNewRoman"/>
          <w:b/>
          <w:sz w:val="20"/>
          <w:szCs w:val="20"/>
        </w:rPr>
        <w:t xml:space="preserve">Puritanism </w:t>
      </w:r>
      <w:r w:rsidRPr="00507219">
        <w:rPr>
          <w:rFonts w:ascii="Garamond" w:eastAsia="TimesNewRoman" w:hAnsi="Garamond" w:cs="TimesNewRoman"/>
          <w:sz w:val="20"/>
          <w:szCs w:val="20"/>
        </w:rPr>
        <w:t>– literary period characterized by basic tenets of the Puritan faith:</w:t>
      </w:r>
    </w:p>
    <w:p w:rsid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Symbol"/>
          <w:sz w:val="20"/>
          <w:szCs w:val="20"/>
        </w:rPr>
        <w:sectPr w:rsidR="00507219" w:rsidSect="004F5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lastRenderedPageBreak/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Divine Mission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Providence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Innate and Total Depravity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lastRenderedPageBreak/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Plainness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Grace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Fiction is Lies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Symbol"/>
          <w:sz w:val="20"/>
          <w:szCs w:val="20"/>
        </w:rPr>
        <w:lastRenderedPageBreak/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Election</w:t>
      </w:r>
    </w:p>
    <w:p w:rsidR="00507219" w:rsidRDefault="00507219" w:rsidP="0050721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NewRoman" w:hAnsi="Garamond" w:cs="TimesNewRoman"/>
          <w:sz w:val="20"/>
          <w:szCs w:val="20"/>
        </w:rPr>
        <w:sectPr w:rsidR="00507219" w:rsidSect="005072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507219">
        <w:rPr>
          <w:rFonts w:ascii="Garamond" w:eastAsia="TimesNewRoman" w:hAnsi="Garamond" w:cs="Symbol"/>
          <w:sz w:val="20"/>
          <w:szCs w:val="20"/>
        </w:rPr>
        <w:t xml:space="preserve">• </w:t>
      </w:r>
      <w:r w:rsidRPr="00507219">
        <w:rPr>
          <w:rFonts w:ascii="Garamond" w:eastAsia="TimesNewRoman" w:hAnsi="Garamond" w:cs="TimesNewRoman"/>
          <w:sz w:val="20"/>
          <w:szCs w:val="20"/>
        </w:rPr>
        <w:t>Atonement Through Christ</w:t>
      </w:r>
      <w:proofErr w:type="gramEnd"/>
      <w:r w:rsidRPr="00507219">
        <w:rPr>
          <w:rFonts w:ascii="Garamond" w:eastAsia="TimesNewRoman" w:hAnsi="Garamond" w:cs="TimesNewRoman"/>
          <w:sz w:val="20"/>
          <w:szCs w:val="20"/>
        </w:rPr>
        <w:t>’</w:t>
      </w:r>
      <w:r>
        <w:rPr>
          <w:rFonts w:ascii="Garamond" w:eastAsia="TimesNewRoman" w:hAnsi="Garamond" w:cs="TimesNewRoman"/>
          <w:sz w:val="20"/>
          <w:szCs w:val="20"/>
        </w:rPr>
        <w:t>s Crucifixion</w:t>
      </w:r>
    </w:p>
    <w:p w:rsidR="00507219" w:rsidRPr="00507219" w:rsidRDefault="00507219" w:rsidP="000D0CD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lastRenderedPageBreak/>
        <w:t>*Classicism (Neoclassical)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literary movement of renewed interest in classical art forms; also relates to the Age of Reason, The</w:t>
      </w:r>
      <w:r w:rsidR="000D0CD9"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507219">
        <w:rPr>
          <w:rFonts w:ascii="Garamond" w:eastAsia="TimesNewRoman" w:hAnsi="Garamond" w:cs="TimesNewRoman"/>
          <w:sz w:val="20"/>
          <w:szCs w:val="20"/>
        </w:rPr>
        <w:t>Enlightenment, the Classical period of America (18</w:t>
      </w:r>
      <w:r w:rsidRPr="00507219">
        <w:rPr>
          <w:rFonts w:ascii="Garamond" w:eastAsia="TimesNewRoman" w:hAnsi="Garamond" w:cs="TimesNewRoman"/>
          <w:sz w:val="13"/>
          <w:szCs w:val="13"/>
        </w:rPr>
        <w:t xml:space="preserve">th </w:t>
      </w:r>
      <w:r w:rsidRPr="00507219">
        <w:rPr>
          <w:rFonts w:ascii="Garamond" w:eastAsia="TimesNewRoman" w:hAnsi="Garamond" w:cs="TimesNewRoman"/>
          <w:sz w:val="20"/>
          <w:szCs w:val="20"/>
        </w:rPr>
        <w:t>and 19</w:t>
      </w:r>
      <w:r w:rsidRPr="00507219">
        <w:rPr>
          <w:rFonts w:ascii="Garamond" w:eastAsia="TimesNewRoman" w:hAnsi="Garamond" w:cs="TimesNewRoman"/>
          <w:sz w:val="13"/>
          <w:szCs w:val="13"/>
        </w:rPr>
        <w:t xml:space="preserve">th </w:t>
      </w:r>
      <w:r w:rsidRPr="00507219">
        <w:rPr>
          <w:rFonts w:ascii="Garamond" w:eastAsia="TimesNewRoman" w:hAnsi="Garamond" w:cs="TimesNewRoman"/>
          <w:sz w:val="20"/>
          <w:szCs w:val="20"/>
        </w:rPr>
        <w:t>centuries); characterized by the following: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Reason/logic is all important; it governs life and society; Reason valued over Imagination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Clarity and order are valued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Nature and human nature are governed by fixed unchanging laws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Nature = self-contained machine; i.e., a watch; natural events are easily explained away by logic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*Romanticism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literary movement with the following characteristics:</w:t>
      </w:r>
    </w:p>
    <w:p w:rsid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507219" w:rsidSect="004F5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lastRenderedPageBreak/>
        <w:t>glorification of nature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glorification of common man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glorification of the i</w:t>
      </w:r>
      <w:bookmarkStart w:id="0" w:name="_GoBack"/>
      <w:bookmarkEnd w:id="0"/>
      <w:r w:rsidRPr="00507219">
        <w:rPr>
          <w:rFonts w:ascii="Garamond" w:eastAsia="TimesNewRoman" w:hAnsi="Garamond" w:cs="TimesNewRoman"/>
          <w:sz w:val="20"/>
          <w:szCs w:val="20"/>
        </w:rPr>
        <w:t>deal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deals with the supernatural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>
        <w:rPr>
          <w:rFonts w:ascii="Garamond" w:eastAsia="TimesNewRoman" w:hAnsi="Garamond" w:cs="TimesNewRoman"/>
          <w:sz w:val="20"/>
          <w:szCs w:val="20"/>
        </w:rPr>
        <w:lastRenderedPageBreak/>
        <w:t>emphasizes exotic and far-</w:t>
      </w:r>
      <w:r w:rsidRPr="00507219">
        <w:rPr>
          <w:rFonts w:ascii="Garamond" w:eastAsia="TimesNewRoman" w:hAnsi="Garamond" w:cs="TimesNewRoman"/>
          <w:sz w:val="20"/>
          <w:szCs w:val="20"/>
        </w:rPr>
        <w:t>away places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stresses emotion over reason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finds the past important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lastRenderedPageBreak/>
        <w:t>emphasizes the imag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ination, freedom, rights of the </w:t>
      </w:r>
      <w:r w:rsidRPr="00507219">
        <w:rPr>
          <w:rFonts w:ascii="Garamond" w:eastAsia="TimesNewRoman" w:hAnsi="Garamond" w:cs="TimesNewRoman"/>
          <w:sz w:val="20"/>
          <w:szCs w:val="20"/>
        </w:rPr>
        <w:t>individual, and rural life</w:t>
      </w:r>
    </w:p>
    <w:p w:rsid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  <w:sectPr w:rsidR="00507219" w:rsidSect="005072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lastRenderedPageBreak/>
        <w:t>*Transcendentalism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in New England transcendentalism, a spiritual essence or vital force (the </w:t>
      </w:r>
      <w:proofErr w:type="spellStart"/>
      <w:r w:rsidRPr="00507219">
        <w:rPr>
          <w:rFonts w:ascii="Garamond" w:eastAsia="TimesNewRoman" w:hAnsi="Garamond" w:cs="TimesNewRoman"/>
          <w:sz w:val="20"/>
          <w:szCs w:val="20"/>
        </w:rPr>
        <w:t>Ove</w:t>
      </w:r>
      <w:r>
        <w:rPr>
          <w:rFonts w:ascii="Garamond" w:eastAsia="TimesNewRoman" w:hAnsi="Garamond" w:cs="TimesNewRoman"/>
          <w:sz w:val="20"/>
          <w:szCs w:val="20"/>
        </w:rPr>
        <w:t>rsoul</w:t>
      </w:r>
      <w:proofErr w:type="spellEnd"/>
      <w:r>
        <w:rPr>
          <w:rFonts w:ascii="Garamond" w:eastAsia="TimesNewRoman" w:hAnsi="Garamond" w:cs="TimesNewRoman"/>
          <w:sz w:val="20"/>
          <w:szCs w:val="20"/>
        </w:rPr>
        <w:t xml:space="preserve">) in the universe in which </w:t>
      </w:r>
      <w:r w:rsidRPr="00507219">
        <w:rPr>
          <w:rFonts w:ascii="Garamond" w:eastAsia="TimesNewRoman" w:hAnsi="Garamond" w:cs="TimesNewRoman"/>
          <w:sz w:val="20"/>
          <w:szCs w:val="20"/>
        </w:rPr>
        <w:t>all souls participate and that therefore transcends individual consciousness; this mov</w:t>
      </w:r>
      <w:r>
        <w:rPr>
          <w:rFonts w:ascii="Garamond" w:eastAsia="TimesNewRoman" w:hAnsi="Garamond" w:cs="TimesNewRoman"/>
          <w:sz w:val="20"/>
          <w:szCs w:val="20"/>
        </w:rPr>
        <w:t xml:space="preserve">ement consists of the following </w:t>
      </w:r>
      <w:r w:rsidRPr="00507219">
        <w:rPr>
          <w:rFonts w:ascii="Garamond" w:eastAsia="TimesNewRoman" w:hAnsi="Garamond" w:cs="TimesNewRoman"/>
          <w:sz w:val="20"/>
          <w:szCs w:val="20"/>
        </w:rPr>
        <w:t>characteristics: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 xml:space="preserve">God is the </w:t>
      </w:r>
      <w:proofErr w:type="spellStart"/>
      <w:r w:rsidRPr="00507219">
        <w:rPr>
          <w:rFonts w:ascii="Garamond" w:eastAsia="TimesNewRoman" w:hAnsi="Garamond" w:cs="TimesNewRoman"/>
          <w:sz w:val="20"/>
          <w:szCs w:val="20"/>
        </w:rPr>
        <w:t>Oversoul</w:t>
      </w:r>
      <w:proofErr w:type="spellEnd"/>
      <w:r w:rsidRPr="00507219">
        <w:rPr>
          <w:rFonts w:ascii="Garamond" w:eastAsia="TimesNewRoman" w:hAnsi="Garamond" w:cs="TimesNewRoman"/>
          <w:sz w:val="20"/>
          <w:szCs w:val="20"/>
        </w:rPr>
        <w:t xml:space="preserve"> (term coined by Emerson)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 xml:space="preserve">every individual at birth has a divine spark (a tiny part of the </w:t>
      </w:r>
      <w:proofErr w:type="spellStart"/>
      <w:r w:rsidRPr="00507219">
        <w:rPr>
          <w:rFonts w:ascii="Garamond" w:eastAsia="TimesNewRoman" w:hAnsi="Garamond" w:cs="TimesNewRoman"/>
          <w:sz w:val="20"/>
          <w:szCs w:val="20"/>
        </w:rPr>
        <w:t>Oversoul</w:t>
      </w:r>
      <w:proofErr w:type="spellEnd"/>
      <w:r w:rsidRPr="00507219">
        <w:rPr>
          <w:rFonts w:ascii="Garamond" w:eastAsia="TimesNewRoman" w:hAnsi="Garamond" w:cs="TimesNewRoman"/>
          <w:sz w:val="20"/>
          <w:szCs w:val="20"/>
        </w:rPr>
        <w:t xml:space="preserve"> in it)</w:t>
      </w:r>
    </w:p>
    <w:p w:rsidR="00507219" w:rsidRPr="00507219" w:rsidRDefault="00507219" w:rsidP="00507219">
      <w:pPr>
        <w:pStyle w:val="NoSpacing"/>
        <w:numPr>
          <w:ilvl w:val="0"/>
          <w:numId w:val="13"/>
        </w:numPr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society and the world corrupt the child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Regionalism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writing presents the distinct culture of an area, including its speech, customs, landscape, and history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*Realism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the presentation in art of details from actual life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*Naturalism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literary movement with the following characteristics: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man is a puppet dangled by fate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man in powerless against the environment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sz w:val="20"/>
          <w:szCs w:val="20"/>
        </w:rPr>
        <w:t>man is driven by the fundamental or animal urges of food, shelter, and/or mating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 xml:space="preserve">Imagism </w:t>
      </w:r>
      <w:r w:rsidRPr="00507219">
        <w:rPr>
          <w:rFonts w:ascii="Garamond" w:eastAsia="TimesNewRoman" w:hAnsi="Garamond" w:cs="TimesNewRoman"/>
          <w:sz w:val="20"/>
          <w:szCs w:val="20"/>
        </w:rPr>
        <w:t>– A literary movement launched by British and American poets early in the 20th centu</w:t>
      </w:r>
      <w:r>
        <w:rPr>
          <w:rFonts w:ascii="Garamond" w:eastAsia="TimesNewRoman" w:hAnsi="Garamond" w:cs="TimesNewRoman"/>
          <w:sz w:val="20"/>
          <w:szCs w:val="20"/>
        </w:rPr>
        <w:t xml:space="preserve">ry (between 1909 and 1917) that </w:t>
      </w:r>
      <w:r w:rsidRPr="00507219">
        <w:rPr>
          <w:rFonts w:ascii="Garamond" w:eastAsia="TimesNewRoman" w:hAnsi="Garamond" w:cs="TimesNewRoman"/>
          <w:sz w:val="20"/>
          <w:szCs w:val="20"/>
        </w:rPr>
        <w:t>advocated that poetry should use free verse, incorporate common speech patterns, cr</w:t>
      </w:r>
      <w:r>
        <w:rPr>
          <w:rFonts w:ascii="Garamond" w:eastAsia="TimesNewRoman" w:hAnsi="Garamond" w:cs="TimesNewRoman"/>
          <w:sz w:val="20"/>
          <w:szCs w:val="20"/>
        </w:rPr>
        <w:t xml:space="preserve">eate new rhythms, have complete </w:t>
      </w:r>
      <w:r w:rsidRPr="00507219">
        <w:rPr>
          <w:rFonts w:ascii="Garamond" w:eastAsia="TimesNewRoman" w:hAnsi="Garamond" w:cs="TimesNewRoman"/>
          <w:sz w:val="20"/>
          <w:szCs w:val="20"/>
        </w:rPr>
        <w:t>freedom in subject matter, and present a clear, concentrated, and precise image; movem</w:t>
      </w:r>
      <w:r>
        <w:rPr>
          <w:rFonts w:ascii="Garamond" w:eastAsia="TimesNewRoman" w:hAnsi="Garamond" w:cs="TimesNewRoman"/>
          <w:sz w:val="20"/>
          <w:szCs w:val="20"/>
        </w:rPr>
        <w:t xml:space="preserve">ent was a reaction to Victorian </w:t>
      </w:r>
      <w:r w:rsidRPr="00507219">
        <w:rPr>
          <w:rFonts w:ascii="Garamond" w:eastAsia="TimesNewRoman" w:hAnsi="Garamond" w:cs="TimesNewRoman"/>
          <w:sz w:val="20"/>
          <w:szCs w:val="20"/>
        </w:rPr>
        <w:t>sentimentalism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*Modernism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a literary period in America from 1914-1945 (during, between, and a bit after the World Wars); typical elements and</w:t>
      </w:r>
      <w:r>
        <w:rPr>
          <w:rFonts w:ascii="Garamond" w:eastAsia="TimesNewRoman" w:hAnsi="Garamond" w:cs="TimesNewRoman"/>
          <w:sz w:val="20"/>
          <w:szCs w:val="20"/>
        </w:rPr>
        <w:t xml:space="preserve"> </w:t>
      </w:r>
      <w:r w:rsidRPr="00507219">
        <w:rPr>
          <w:rFonts w:ascii="Garamond" w:eastAsia="TimesNewRoman" w:hAnsi="Garamond" w:cs="TimesNewRoman"/>
          <w:sz w:val="20"/>
          <w:szCs w:val="20"/>
        </w:rPr>
        <w:t>themes from Modernist literature are as follows: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works begin arbitrarily, advance without explanation, and end without clear resolutions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structure exists, but it lies beneath the surface; the reader must dig for it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works consists of segments or fragments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works contain dramatic shifts in perspective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works are highly imagistic and symbolic</w:t>
      </w:r>
    </w:p>
    <w:p w:rsidR="00507219" w:rsidRPr="00507219" w:rsidRDefault="00507219" w:rsidP="005072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typical themes:</w:t>
      </w:r>
    </w:p>
    <w:p w:rsidR="00507219" w:rsidRPr="00507219" w:rsidRDefault="00507219" w:rsidP="005072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an opposition to dehumanizing elements of the mechanized world</w:t>
      </w:r>
    </w:p>
    <w:p w:rsidR="00507219" w:rsidRPr="00507219" w:rsidRDefault="00507219" w:rsidP="005072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affirming the dignity of human beings in an increasingly grim and ambiguous time</w:t>
      </w:r>
    </w:p>
    <w:p w:rsidR="00507219" w:rsidRPr="00507219" w:rsidRDefault="00507219" w:rsidP="005072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seeing the modern age as the “Age of Anxiety”</w:t>
      </w:r>
    </w:p>
    <w:p w:rsidR="00507219" w:rsidRPr="00507219" w:rsidRDefault="00507219" w:rsidP="005072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proofErr w:type="gramStart"/>
      <w:r w:rsidRPr="00507219">
        <w:rPr>
          <w:rFonts w:ascii="Garamond" w:eastAsia="TimesNewRoman" w:hAnsi="Garamond" w:cs="TimesNewRoman"/>
          <w:sz w:val="18"/>
          <w:szCs w:val="18"/>
        </w:rPr>
        <w:t>general</w:t>
      </w:r>
      <w:proofErr w:type="gramEnd"/>
      <w:r w:rsidRPr="00507219">
        <w:rPr>
          <w:rFonts w:ascii="Garamond" w:eastAsia="TimesNewRoman" w:hAnsi="Garamond" w:cs="TimesNewRoman"/>
          <w:sz w:val="18"/>
          <w:szCs w:val="18"/>
        </w:rPr>
        <w:t xml:space="preserve"> disillusionment (with family structure, politics, love, etc.)</w:t>
      </w:r>
    </w:p>
    <w:p w:rsidR="00507219" w:rsidRPr="00507219" w:rsidRDefault="00507219" w:rsidP="005072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18"/>
          <w:szCs w:val="18"/>
        </w:rPr>
      </w:pPr>
      <w:r w:rsidRPr="00507219">
        <w:rPr>
          <w:rFonts w:ascii="Garamond" w:eastAsia="TimesNewRoman" w:hAnsi="Garamond" w:cs="TimesNewRoman"/>
          <w:sz w:val="18"/>
          <w:szCs w:val="18"/>
        </w:rPr>
        <w:t>the nature and possibilities of human relationships to redeem us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>Magical Realism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 – a chiefly literary style or genre originating in Latin America that combines fanta</w:t>
      </w:r>
      <w:r>
        <w:rPr>
          <w:rFonts w:ascii="Garamond" w:eastAsia="TimesNewRoman" w:hAnsi="Garamond" w:cs="TimesNewRoman"/>
          <w:sz w:val="20"/>
          <w:szCs w:val="20"/>
        </w:rPr>
        <w:t xml:space="preserve">stic or dreamlike elements with </w:t>
      </w:r>
      <w:r w:rsidRPr="00507219">
        <w:rPr>
          <w:rFonts w:ascii="Garamond" w:eastAsia="TimesNewRoman" w:hAnsi="Garamond" w:cs="TimesNewRoman"/>
          <w:sz w:val="20"/>
          <w:szCs w:val="20"/>
        </w:rPr>
        <w:t>realism</w:t>
      </w:r>
    </w:p>
    <w:p w:rsidR="00507219" w:rsidRPr="00507219" w:rsidRDefault="00507219" w:rsidP="005072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  <w:r w:rsidRPr="00507219">
        <w:rPr>
          <w:rFonts w:ascii="Garamond" w:eastAsia="TimesNewRoman" w:hAnsi="Garamond" w:cs="TimesNewRoman"/>
          <w:b/>
          <w:sz w:val="20"/>
          <w:szCs w:val="20"/>
        </w:rPr>
        <w:t xml:space="preserve">Victorian </w:t>
      </w:r>
      <w:r w:rsidRPr="00507219">
        <w:rPr>
          <w:rFonts w:ascii="Garamond" w:eastAsia="TimesNewRoman" w:hAnsi="Garamond" w:cs="TimesNewRoman"/>
          <w:sz w:val="20"/>
          <w:szCs w:val="20"/>
        </w:rPr>
        <w:t xml:space="preserve">– A descriptive term for the time when Victoria was queen of England, from 1837 to 1901. </w:t>
      </w:r>
      <w:r>
        <w:rPr>
          <w:rFonts w:ascii="Garamond" w:eastAsia="TimesNewRoman" w:hAnsi="Garamond" w:cs="TimesNewRoman"/>
          <w:sz w:val="20"/>
          <w:szCs w:val="20"/>
        </w:rPr>
        <w:t xml:space="preserve">The Victorian period in England </w:t>
      </w:r>
      <w:r w:rsidRPr="00507219">
        <w:rPr>
          <w:rFonts w:ascii="Garamond" w:eastAsia="TimesNewRoman" w:hAnsi="Garamond" w:cs="TimesNewRoman"/>
          <w:sz w:val="20"/>
          <w:szCs w:val="20"/>
        </w:rPr>
        <w:t>is known as a time of industrial progress, colonial expansion, and public fastidiousness in mora</w:t>
      </w:r>
      <w:r>
        <w:rPr>
          <w:rFonts w:ascii="Garamond" w:eastAsia="TimesNewRoman" w:hAnsi="Garamond" w:cs="TimesNewRoman"/>
          <w:sz w:val="20"/>
          <w:szCs w:val="20"/>
        </w:rPr>
        <w:t xml:space="preserve">ls. The Victorian period in the </w:t>
      </w:r>
      <w:r w:rsidRPr="00507219">
        <w:rPr>
          <w:rFonts w:ascii="Garamond" w:eastAsia="TimesNewRoman" w:hAnsi="Garamond" w:cs="TimesNewRoman"/>
          <w:sz w:val="20"/>
          <w:szCs w:val="20"/>
        </w:rPr>
        <w:t>United States had many of the same characteristics. People of this era are characterized by t</w:t>
      </w:r>
      <w:r>
        <w:rPr>
          <w:rFonts w:ascii="Garamond" w:eastAsia="TimesNewRoman" w:hAnsi="Garamond" w:cs="TimesNewRoman"/>
          <w:sz w:val="20"/>
          <w:szCs w:val="20"/>
        </w:rPr>
        <w:t xml:space="preserve">heir prudishness and observance </w:t>
      </w:r>
      <w:r w:rsidRPr="00507219">
        <w:rPr>
          <w:rFonts w:ascii="Garamond" w:eastAsia="TimesNewRoman" w:hAnsi="Garamond" w:cs="TimesNewRoman"/>
          <w:sz w:val="20"/>
          <w:szCs w:val="20"/>
        </w:rPr>
        <w:t>of social conventionalities.</w:t>
      </w:r>
    </w:p>
    <w:p w:rsidR="004F4CC5" w:rsidRPr="004F4CC5" w:rsidRDefault="004F4CC5" w:rsidP="005072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NewRoman" w:hAnsi="Garamond" w:cs="TimesNewRoman"/>
          <w:sz w:val="20"/>
          <w:szCs w:val="20"/>
        </w:rPr>
      </w:pPr>
    </w:p>
    <w:sectPr w:rsidR="004F4CC5" w:rsidRPr="004F4CC5" w:rsidSect="004F56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65B"/>
    <w:multiLevelType w:val="hybridMultilevel"/>
    <w:tmpl w:val="1ED89ED2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F1A"/>
    <w:multiLevelType w:val="hybridMultilevel"/>
    <w:tmpl w:val="0FE6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040"/>
    <w:multiLevelType w:val="hybridMultilevel"/>
    <w:tmpl w:val="BDE0B666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3546"/>
    <w:multiLevelType w:val="hybridMultilevel"/>
    <w:tmpl w:val="ECE2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2FA0"/>
    <w:multiLevelType w:val="hybridMultilevel"/>
    <w:tmpl w:val="9D847DFA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D1F"/>
    <w:multiLevelType w:val="hybridMultilevel"/>
    <w:tmpl w:val="BEBA5C8E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FA"/>
    <w:multiLevelType w:val="hybridMultilevel"/>
    <w:tmpl w:val="A4781618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1F53"/>
    <w:multiLevelType w:val="hybridMultilevel"/>
    <w:tmpl w:val="C0622410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A10AD"/>
    <w:multiLevelType w:val="hybridMultilevel"/>
    <w:tmpl w:val="F8C075B6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63FA2"/>
    <w:multiLevelType w:val="hybridMultilevel"/>
    <w:tmpl w:val="BFA002D4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4DB1"/>
    <w:multiLevelType w:val="hybridMultilevel"/>
    <w:tmpl w:val="7C3A2E96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017A"/>
    <w:multiLevelType w:val="hybridMultilevel"/>
    <w:tmpl w:val="9F52869C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6C2B"/>
    <w:multiLevelType w:val="hybridMultilevel"/>
    <w:tmpl w:val="E0A01116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797D"/>
    <w:multiLevelType w:val="hybridMultilevel"/>
    <w:tmpl w:val="EF542F88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15CDB"/>
    <w:multiLevelType w:val="hybridMultilevel"/>
    <w:tmpl w:val="D0F86C18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F16BC"/>
    <w:multiLevelType w:val="hybridMultilevel"/>
    <w:tmpl w:val="AD4A8EA2"/>
    <w:lvl w:ilvl="0" w:tplc="1894240A">
      <w:numFmt w:val="bullet"/>
      <w:lvlText w:val="•"/>
      <w:lvlJc w:val="left"/>
      <w:pPr>
        <w:ind w:left="720" w:hanging="360"/>
      </w:pPr>
      <w:rPr>
        <w:rFonts w:ascii="Garamond" w:eastAsia="TimesNew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8"/>
    <w:rsid w:val="000D0CD9"/>
    <w:rsid w:val="004F4CC5"/>
    <w:rsid w:val="004F56E8"/>
    <w:rsid w:val="00507219"/>
    <w:rsid w:val="006F2289"/>
    <w:rsid w:val="0079576F"/>
    <w:rsid w:val="008C040D"/>
    <w:rsid w:val="00D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E8"/>
    <w:pPr>
      <w:ind w:left="720"/>
      <w:contextualSpacing/>
    </w:pPr>
  </w:style>
  <w:style w:type="paragraph" w:styleId="NoSpacing">
    <w:name w:val="No Spacing"/>
    <w:uiPriority w:val="1"/>
    <w:qFormat/>
    <w:rsid w:val="004F5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E8"/>
    <w:pPr>
      <w:ind w:left="720"/>
      <w:contextualSpacing/>
    </w:pPr>
  </w:style>
  <w:style w:type="paragraph" w:styleId="NoSpacing">
    <w:name w:val="No Spacing"/>
    <w:uiPriority w:val="1"/>
    <w:qFormat/>
    <w:rsid w:val="004F5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46447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Hickory Public Schools</cp:lastModifiedBy>
  <cp:revision>2</cp:revision>
  <dcterms:created xsi:type="dcterms:W3CDTF">2015-04-30T17:57:00Z</dcterms:created>
  <dcterms:modified xsi:type="dcterms:W3CDTF">2015-04-30T18:46:00Z</dcterms:modified>
</cp:coreProperties>
</file>